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AF71" w14:textId="020E2A7A" w:rsidR="000A38BC" w:rsidRPr="00C7503A" w:rsidRDefault="00164627" w:rsidP="00C7503A">
      <w:pPr>
        <w:spacing w:after="0" w:line="240" w:lineRule="auto"/>
        <w:rPr>
          <w:rFonts w:ascii="Georgia" w:hAnsi="Georgia"/>
          <w:b/>
          <w:sz w:val="32"/>
        </w:rPr>
      </w:pPr>
      <w:r w:rsidRPr="00164627">
        <w:rPr>
          <w:rFonts w:ascii="Georgia" w:hAnsi="Georgia"/>
          <w:b/>
          <w:noProof/>
          <w:sz w:val="32"/>
        </w:rPr>
        <mc:AlternateContent>
          <mc:Choice Requires="wps">
            <w:drawing>
              <wp:anchor distT="45720" distB="45720" distL="114300" distR="114300" simplePos="0" relativeHeight="251659264" behindDoc="0" locked="0" layoutInCell="1" allowOverlap="1" wp14:anchorId="0A67B80F" wp14:editId="4D629B3E">
                <wp:simplePos x="0" y="0"/>
                <wp:positionH relativeFrom="column">
                  <wp:posOffset>3078480</wp:posOffset>
                </wp:positionH>
                <wp:positionV relativeFrom="paragraph">
                  <wp:posOffset>11430</wp:posOffset>
                </wp:positionV>
                <wp:extent cx="7924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noFill/>
                          <a:miter lim="800000"/>
                          <a:headEnd/>
                          <a:tailEnd/>
                        </a:ln>
                      </wps:spPr>
                      <wps:txbx>
                        <w:txbxContent>
                          <w:p w14:paraId="6CEDA6D8" w14:textId="1A932385" w:rsidR="00164627" w:rsidRDefault="00164627">
                            <w:r>
                              <w:rPr>
                                <w:rFonts w:ascii="Georgia" w:hAnsi="Georgia"/>
                                <w:b/>
                                <w:noProof/>
                                <w:sz w:val="28"/>
                              </w:rPr>
                              <w:drawing>
                                <wp:inline distT="0" distB="0" distL="0" distR="0" wp14:anchorId="0A0265A3" wp14:editId="1901DB5C">
                                  <wp:extent cx="533400" cy="73865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49778" cy="7613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7B80F" id="_x0000_t202" coordsize="21600,21600" o:spt="202" path="m,l,21600r21600,l21600,xe">
                <v:stroke joinstyle="miter"/>
                <v:path gradientshapeok="t" o:connecttype="rect"/>
              </v:shapetype>
              <v:shape id="Text Box 2" o:spid="_x0000_s1026" type="#_x0000_t202" style="position:absolute;margin-left:242.4pt;margin-top:.9pt;width:6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RKIAIAAB0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" stroked="f">
                <v:textbox style="mso-fit-shape-to-text:t">
                  <w:txbxContent>
                    <w:p w14:paraId="6CEDA6D8" w14:textId="1A932385" w:rsidR="00164627" w:rsidRDefault="00164627">
                      <w:r>
                        <w:rPr>
                          <w:rFonts w:ascii="Georgia" w:hAnsi="Georgia"/>
                          <w:b/>
                          <w:noProof/>
                          <w:sz w:val="28"/>
                        </w:rPr>
                        <w:drawing>
                          <wp:inline distT="0" distB="0" distL="0" distR="0" wp14:anchorId="0A0265A3" wp14:editId="1901DB5C">
                            <wp:extent cx="533400" cy="73865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49778" cy="761335"/>
                                    </a:xfrm>
                                    <a:prstGeom prst="rect">
                                      <a:avLst/>
                                    </a:prstGeom>
                                  </pic:spPr>
                                </pic:pic>
                              </a:graphicData>
                            </a:graphic>
                          </wp:inline>
                        </w:drawing>
                      </w:r>
                    </w:p>
                  </w:txbxContent>
                </v:textbox>
                <w10:wrap type="square"/>
              </v:shape>
            </w:pict>
          </mc:Fallback>
        </mc:AlternateContent>
      </w:r>
      <w:r w:rsidR="0037163A" w:rsidRPr="00C7503A">
        <w:rPr>
          <w:rFonts w:ascii="Georgia" w:hAnsi="Georgia"/>
          <w:b/>
          <w:sz w:val="32"/>
        </w:rPr>
        <w:t>Edmund Burke Academy</w:t>
      </w:r>
    </w:p>
    <w:p w14:paraId="5B8C5F43" w14:textId="4BBD06CA" w:rsidR="0037163A" w:rsidRPr="00C7503A" w:rsidRDefault="000A4BB8" w:rsidP="00C7503A">
      <w:pPr>
        <w:spacing w:after="0" w:line="240" w:lineRule="auto"/>
        <w:rPr>
          <w:rFonts w:ascii="Georgia" w:hAnsi="Georgia"/>
          <w:b/>
          <w:sz w:val="32"/>
        </w:rPr>
      </w:pPr>
      <w:r>
        <w:rPr>
          <w:rFonts w:ascii="Georgia" w:hAnsi="Georgia"/>
          <w:b/>
          <w:sz w:val="32"/>
        </w:rPr>
        <w:t>World Affairs</w:t>
      </w:r>
    </w:p>
    <w:p w14:paraId="332F65AE" w14:textId="3F7EE46E" w:rsidR="0037163A" w:rsidRPr="00C7503A" w:rsidRDefault="0037163A" w:rsidP="00C7503A">
      <w:pPr>
        <w:spacing w:after="0" w:line="240" w:lineRule="auto"/>
        <w:rPr>
          <w:rFonts w:ascii="Georgia" w:hAnsi="Georgia"/>
          <w:b/>
          <w:sz w:val="32"/>
        </w:rPr>
      </w:pPr>
      <w:r w:rsidRPr="00C7503A">
        <w:rPr>
          <w:rFonts w:ascii="Georgia" w:hAnsi="Georgia"/>
          <w:b/>
          <w:sz w:val="32"/>
        </w:rPr>
        <w:t>Karen H. Reeves</w:t>
      </w:r>
    </w:p>
    <w:p w14:paraId="0F588812" w14:textId="6C7C1716" w:rsidR="00164627" w:rsidRDefault="008D0C7A" w:rsidP="00773824">
      <w:pPr>
        <w:spacing w:after="0" w:line="240" w:lineRule="auto"/>
        <w:rPr>
          <w:rFonts w:ascii="Georgia" w:hAnsi="Georgia"/>
          <w:b/>
          <w:sz w:val="32"/>
        </w:rPr>
      </w:pPr>
      <w:r>
        <w:rPr>
          <w:rFonts w:ascii="Georgia" w:hAnsi="Georgia"/>
          <w:b/>
          <w:sz w:val="32"/>
        </w:rPr>
        <w:t>4</w:t>
      </w:r>
      <w:r w:rsidR="006F31A5">
        <w:rPr>
          <w:rFonts w:ascii="Georgia" w:hAnsi="Georgia"/>
          <w:b/>
          <w:sz w:val="32"/>
        </w:rPr>
        <w:t>/</w:t>
      </w:r>
      <w:r>
        <w:rPr>
          <w:rFonts w:ascii="Georgia" w:hAnsi="Georgia"/>
          <w:b/>
          <w:sz w:val="32"/>
        </w:rPr>
        <w:t>11</w:t>
      </w:r>
      <w:r w:rsidR="0037163A" w:rsidRPr="00C7503A">
        <w:rPr>
          <w:rFonts w:ascii="Georgia" w:hAnsi="Georgia"/>
          <w:b/>
          <w:sz w:val="32"/>
        </w:rPr>
        <w:t>/2020</w:t>
      </w:r>
    </w:p>
    <w:p w14:paraId="6F8E9C54" w14:textId="77777777" w:rsidR="00773824" w:rsidRDefault="00773824" w:rsidP="00773824">
      <w:pPr>
        <w:spacing w:after="0" w:line="240" w:lineRule="auto"/>
        <w:rPr>
          <w:rFonts w:ascii="Georgia" w:hAnsi="Georgia"/>
          <w:b/>
          <w:sz w:val="32"/>
        </w:rPr>
      </w:pPr>
    </w:p>
    <w:p w14:paraId="4FA9EB71" w14:textId="78C3EC98" w:rsidR="0037163A" w:rsidRPr="00C7503A" w:rsidRDefault="008D0C7A">
      <w:pPr>
        <w:rPr>
          <w:rFonts w:ascii="Georgia" w:hAnsi="Georgia"/>
          <w:b/>
          <w:sz w:val="28"/>
        </w:rPr>
      </w:pPr>
      <w:r>
        <w:rPr>
          <w:rFonts w:ascii="Georgia" w:hAnsi="Georgia"/>
          <w:b/>
          <w:sz w:val="28"/>
        </w:rPr>
        <w:t xml:space="preserve">Happy Easter! </w:t>
      </w:r>
    </w:p>
    <w:p w14:paraId="241FA8C9" w14:textId="2A39866D" w:rsidR="00393257" w:rsidRDefault="00393257" w:rsidP="00164627">
      <w:pPr>
        <w:spacing w:after="0" w:line="240" w:lineRule="auto"/>
        <w:rPr>
          <w:rFonts w:ascii="Georgia" w:hAnsi="Georgia"/>
          <w:b/>
          <w:sz w:val="24"/>
          <w:szCs w:val="20"/>
        </w:rPr>
      </w:pPr>
      <w:r w:rsidRPr="00393257">
        <w:rPr>
          <w:rFonts w:ascii="Georgia" w:hAnsi="Georgia"/>
          <w:b/>
          <w:noProof/>
          <w:sz w:val="24"/>
          <w:szCs w:val="20"/>
        </w:rPr>
        <mc:AlternateContent>
          <mc:Choice Requires="wps">
            <w:drawing>
              <wp:anchor distT="45720" distB="45720" distL="114300" distR="114300" simplePos="0" relativeHeight="251663360" behindDoc="0" locked="0" layoutInCell="1" allowOverlap="1" wp14:anchorId="3974DD28" wp14:editId="438B4C4E">
                <wp:simplePos x="0" y="0"/>
                <wp:positionH relativeFrom="margin">
                  <wp:posOffset>-7620</wp:posOffset>
                </wp:positionH>
                <wp:positionV relativeFrom="paragraph">
                  <wp:posOffset>1164590</wp:posOffset>
                </wp:positionV>
                <wp:extent cx="6507480" cy="21259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125980"/>
                        </a:xfrm>
                        <a:prstGeom prst="rect">
                          <a:avLst/>
                        </a:prstGeom>
                        <a:solidFill>
                          <a:srgbClr val="FFFFFF"/>
                        </a:solidFill>
                        <a:ln w="9525">
                          <a:solidFill>
                            <a:srgbClr val="000000"/>
                          </a:solidFill>
                          <a:miter lim="800000"/>
                          <a:headEnd/>
                          <a:tailEnd/>
                        </a:ln>
                      </wps:spPr>
                      <wps:txbx>
                        <w:txbxContent>
                          <w:p w14:paraId="12A44342" w14:textId="762A1DD9" w:rsidR="00773824" w:rsidRPr="00773824" w:rsidRDefault="00773824">
                            <w:pPr>
                              <w:rPr>
                                <w:rFonts w:ascii="Georgia" w:hAnsi="Georgia"/>
                                <w:b/>
                                <w:bCs/>
                              </w:rPr>
                            </w:pPr>
                            <w:r w:rsidRPr="00C80D26">
                              <w:rPr>
                                <w:rFonts w:ascii="Georgia" w:hAnsi="Georgia"/>
                                <w:b/>
                                <w:bCs/>
                                <w:sz w:val="24"/>
                                <w:szCs w:val="24"/>
                              </w:rPr>
                              <w:t>Note:</w:t>
                            </w:r>
                            <w:r w:rsidRPr="00773824">
                              <w:rPr>
                                <w:rFonts w:ascii="Georgia" w:hAnsi="Georgia"/>
                                <w:b/>
                                <w:bCs/>
                              </w:rPr>
                              <w:t xml:space="preserve"> </w:t>
                            </w:r>
                            <w:r w:rsidR="000A4BB8">
                              <w:rPr>
                                <w:rFonts w:ascii="Georgia" w:hAnsi="Georgia"/>
                                <w:b/>
                                <w:bCs/>
                              </w:rPr>
                              <w:t>The exploration of religions/philosophies is one of my favorite lessons.</w:t>
                            </w:r>
                            <w:r w:rsidRPr="00773824">
                              <w:rPr>
                                <w:rFonts w:ascii="Georgia" w:hAnsi="Georgia"/>
                                <w:b/>
                                <w:bCs/>
                              </w:rPr>
                              <w:t xml:space="preserve"> </w:t>
                            </w:r>
                            <w:r w:rsidR="000A4BB8">
                              <w:rPr>
                                <w:rFonts w:ascii="Georgia" w:hAnsi="Georgia"/>
                                <w:b/>
                                <w:bCs/>
                              </w:rPr>
                              <w:t>Some may question (though rarely to my face…) why we need to know this in a Christian environment. My answer is and always will be that you live in or will soon live in a world that is increasingly diverse, and we, sadly, seem to know little outside our own beliefs. This study is in no way an attempt to lead you away from your own beliefs. To the contrary, I have never felt we can truly witness to those we make no attempt to understand. I am a devout Christian, but I am also a scholar who wants to “get it right” so I have spent a lifetime talking to religious leaders of all kinds. My notes/PPT’s are meant to be very simplistic overviews of each faith</w:t>
                            </w:r>
                            <w:r w:rsidR="00C80D26">
                              <w:rPr>
                                <w:rFonts w:ascii="Georgia" w:hAnsi="Georgia"/>
                                <w:b/>
                                <w:bCs/>
                              </w:rPr>
                              <w:t xml:space="preserve"> in an attempt to widen your view of the world around you. Please feel free to text, email, or blog me with questions or comments. Have I mentioned lately how much I wish I could be with you to discuss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4DD28" id="_x0000_t202" coordsize="21600,21600" o:spt="202" path="m,l,21600r21600,l21600,xe">
                <v:stroke joinstyle="miter"/>
                <v:path gradientshapeok="t" o:connecttype="rect"/>
              </v:shapetype>
              <v:shape id="_x0000_s1027" type="#_x0000_t202" style="position:absolute;margin-left:-.6pt;margin-top:91.7pt;width:512.4pt;height:16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">
                <v:textbox>
                  <w:txbxContent>
                    <w:p w14:paraId="12A44342" w14:textId="762A1DD9" w:rsidR="00773824" w:rsidRPr="00773824" w:rsidRDefault="00773824">
                      <w:pPr>
                        <w:rPr>
                          <w:rFonts w:ascii="Georgia" w:hAnsi="Georgia"/>
                          <w:b/>
                          <w:bCs/>
                        </w:rPr>
                      </w:pPr>
                      <w:r w:rsidRPr="00C80D26">
                        <w:rPr>
                          <w:rFonts w:ascii="Georgia" w:hAnsi="Georgia"/>
                          <w:b/>
                          <w:bCs/>
                          <w:sz w:val="24"/>
                          <w:szCs w:val="24"/>
                        </w:rPr>
                        <w:t>Note:</w:t>
                      </w:r>
                      <w:r w:rsidRPr="00773824">
                        <w:rPr>
                          <w:rFonts w:ascii="Georgia" w:hAnsi="Georgia"/>
                          <w:b/>
                          <w:bCs/>
                        </w:rPr>
                        <w:t xml:space="preserve"> </w:t>
                      </w:r>
                      <w:r w:rsidR="000A4BB8">
                        <w:rPr>
                          <w:rFonts w:ascii="Georgia" w:hAnsi="Georgia"/>
                          <w:b/>
                          <w:bCs/>
                        </w:rPr>
                        <w:t>The exploration of religions/philosophies is one of my favorite lessons.</w:t>
                      </w:r>
                      <w:r w:rsidRPr="00773824">
                        <w:rPr>
                          <w:rFonts w:ascii="Georgia" w:hAnsi="Georgia"/>
                          <w:b/>
                          <w:bCs/>
                        </w:rPr>
                        <w:t xml:space="preserve"> </w:t>
                      </w:r>
                      <w:r w:rsidR="000A4BB8">
                        <w:rPr>
                          <w:rFonts w:ascii="Georgia" w:hAnsi="Georgia"/>
                          <w:b/>
                          <w:bCs/>
                        </w:rPr>
                        <w:t>Some may question (though rarely to my face…) why we need to know this in a Christian environment. My answer is and always will be that you live in or will soon live in a world that is increasingly diverse, and we, sadly, seem to know little outside our own beliefs. This study is in no way an attempt to lead you away from your own beliefs. To the contrary, I have never felt we can truly witness to those we make no attempt to understand. I am a devout Christian, but I am also a scholar who wants to “get it right” so I have spent a lifetime talking to religious leaders of all kinds. My notes/PPT’s are meant to be very simplistic overviews of each faith</w:t>
                      </w:r>
                      <w:r w:rsidR="00C80D26">
                        <w:rPr>
                          <w:rFonts w:ascii="Georgia" w:hAnsi="Georgia"/>
                          <w:b/>
                          <w:bCs/>
                        </w:rPr>
                        <w:t xml:space="preserve"> in an attempt to widen your view of the world around you. Please feel free to text, email, or blog me with questions or comments. Have I mentioned lately how much I wish I could be with you to discuss this?</w:t>
                      </w:r>
                    </w:p>
                  </w:txbxContent>
                </v:textbox>
                <w10:wrap type="square" anchorx="margin"/>
              </v:shape>
            </w:pict>
          </mc:Fallback>
        </mc:AlternateContent>
      </w:r>
      <w:r w:rsidR="008D0C7A" w:rsidRPr="00393257">
        <w:rPr>
          <w:rFonts w:ascii="Georgia" w:hAnsi="Georgia"/>
          <w:b/>
          <w:sz w:val="24"/>
          <w:szCs w:val="20"/>
        </w:rPr>
        <w:t>I hope all of you have had a wonder</w:t>
      </w:r>
      <w:r w:rsidR="001E4389" w:rsidRPr="00393257">
        <w:rPr>
          <w:rFonts w:ascii="Georgia" w:hAnsi="Georgia"/>
          <w:b/>
          <w:sz w:val="24"/>
          <w:szCs w:val="20"/>
        </w:rPr>
        <w:t>ful</w:t>
      </w:r>
      <w:r w:rsidR="008D0C7A" w:rsidRPr="00393257">
        <w:rPr>
          <w:rFonts w:ascii="Georgia" w:hAnsi="Georgia"/>
          <w:b/>
          <w:sz w:val="24"/>
          <w:szCs w:val="20"/>
        </w:rPr>
        <w:t xml:space="preserve"> Spring Break and will have a joyous Easter tomorrow. Monday, we resume our </w:t>
      </w:r>
      <w:r w:rsidR="000A4BB8" w:rsidRPr="00393257">
        <w:rPr>
          <w:rFonts w:ascii="Georgia" w:hAnsi="Georgia"/>
          <w:b/>
          <w:sz w:val="24"/>
          <w:szCs w:val="20"/>
        </w:rPr>
        <w:t xml:space="preserve">study of Asia with a look at the major religions/philosophies of the region. I will post </w:t>
      </w:r>
      <w:r w:rsidR="00C80D26" w:rsidRPr="00393257">
        <w:rPr>
          <w:rFonts w:ascii="Georgia" w:hAnsi="Georgia"/>
          <w:b/>
          <w:sz w:val="24"/>
          <w:szCs w:val="20"/>
        </w:rPr>
        <w:t>videos with</w:t>
      </w:r>
      <w:r w:rsidR="000A4BB8" w:rsidRPr="00393257">
        <w:rPr>
          <w:rFonts w:ascii="Georgia" w:hAnsi="Georgia"/>
          <w:b/>
          <w:sz w:val="24"/>
          <w:szCs w:val="20"/>
        </w:rPr>
        <w:t xml:space="preserve"> voice-overs to explain what is rather complex material, so take the time to listen before you attempt the study guides.</w:t>
      </w:r>
      <w:r w:rsidR="008D0C7A" w:rsidRPr="00393257">
        <w:rPr>
          <w:rFonts w:ascii="Georgia" w:hAnsi="Georgia"/>
          <w:b/>
          <w:sz w:val="24"/>
          <w:szCs w:val="20"/>
        </w:rPr>
        <w:t xml:space="preserve"> This will take you some time, so begin right away as it can NOT be done hurriedly or at the last minute.</w:t>
      </w:r>
    </w:p>
    <w:p w14:paraId="7BE6DC4F" w14:textId="77777777" w:rsidR="00393257" w:rsidRPr="00393257" w:rsidRDefault="00393257" w:rsidP="00164627">
      <w:pPr>
        <w:spacing w:after="0" w:line="240" w:lineRule="auto"/>
        <w:rPr>
          <w:rFonts w:ascii="Georgia" w:hAnsi="Georgia"/>
          <w:b/>
          <w:sz w:val="24"/>
          <w:szCs w:val="20"/>
        </w:rPr>
      </w:pPr>
    </w:p>
    <w:p w14:paraId="549078A6" w14:textId="6FC210F6" w:rsidR="006F31A5" w:rsidRPr="00393257" w:rsidRDefault="00C7503A" w:rsidP="00393257">
      <w:pPr>
        <w:spacing w:after="0" w:line="240" w:lineRule="auto"/>
        <w:rPr>
          <w:rFonts w:ascii="Georgia" w:hAnsi="Georgia"/>
          <w:b/>
          <w:sz w:val="24"/>
          <w:szCs w:val="20"/>
        </w:rPr>
      </w:pPr>
      <w:r w:rsidRPr="00393257">
        <w:rPr>
          <w:rFonts w:ascii="Georgia" w:hAnsi="Georgia"/>
          <w:b/>
          <w:sz w:val="24"/>
          <w:szCs w:val="20"/>
        </w:rPr>
        <w:t>Due Dates</w:t>
      </w:r>
      <w:r w:rsidR="008D0C7A" w:rsidRPr="00393257">
        <w:rPr>
          <w:rFonts w:ascii="Georgia" w:hAnsi="Georgia"/>
          <w:b/>
          <w:sz w:val="24"/>
          <w:szCs w:val="20"/>
        </w:rPr>
        <w:t xml:space="preserve">: (Remember: </w:t>
      </w:r>
      <w:r w:rsidR="006F31A5" w:rsidRPr="00393257">
        <w:rPr>
          <w:rFonts w:ascii="Georgia" w:hAnsi="Georgia"/>
          <w:b/>
          <w:sz w:val="24"/>
          <w:szCs w:val="20"/>
        </w:rPr>
        <w:t>WE ARE TAKING GRADES AND THEY WILL COUNT!</w:t>
      </w:r>
      <w:r w:rsidR="008D0C7A" w:rsidRPr="00393257">
        <w:rPr>
          <w:rFonts w:ascii="Georgia" w:hAnsi="Georgia"/>
          <w:b/>
          <w:sz w:val="24"/>
          <w:szCs w:val="20"/>
        </w:rPr>
        <w:t>)</w:t>
      </w:r>
      <w:r w:rsidR="00164627" w:rsidRPr="00393257">
        <w:rPr>
          <w:rFonts w:ascii="Georgia" w:hAnsi="Georgia"/>
          <w:b/>
          <w:sz w:val="24"/>
          <w:szCs w:val="20"/>
        </w:rPr>
        <w:t xml:space="preserve"> </w:t>
      </w:r>
      <w:r w:rsidR="006F31A5" w:rsidRPr="00393257">
        <w:rPr>
          <w:rFonts w:ascii="Georgia" w:hAnsi="Georgia"/>
          <w:b/>
          <w:color w:val="FF0000"/>
          <w:sz w:val="24"/>
          <w:szCs w:val="20"/>
        </w:rPr>
        <w:t xml:space="preserve">LATE GRADES </w:t>
      </w:r>
      <w:r w:rsidR="006F31A5" w:rsidRPr="00393257">
        <w:rPr>
          <w:rFonts w:ascii="Georgia" w:hAnsi="Georgia"/>
          <w:b/>
          <w:sz w:val="24"/>
          <w:szCs w:val="20"/>
        </w:rPr>
        <w:t>have begun</w:t>
      </w:r>
      <w:r w:rsidR="006F31A5" w:rsidRPr="00393257">
        <w:rPr>
          <w:rFonts w:ascii="Georgia" w:hAnsi="Georgia"/>
          <w:sz w:val="24"/>
          <w:szCs w:val="20"/>
        </w:rPr>
        <w:t>. If you have a problem, text me at the number below BEFORE the due date.</w:t>
      </w:r>
    </w:p>
    <w:p w14:paraId="457153B8" w14:textId="562BB01F" w:rsidR="00C7503A" w:rsidRDefault="00C7503A" w:rsidP="00164627">
      <w:pPr>
        <w:spacing w:after="0" w:line="240" w:lineRule="auto"/>
        <w:rPr>
          <w:rFonts w:ascii="Georgia" w:hAnsi="Georgia"/>
          <w:sz w:val="28"/>
        </w:rPr>
      </w:pPr>
    </w:p>
    <w:p w14:paraId="0C6353DE" w14:textId="1FB6C15D" w:rsidR="0000229A" w:rsidRPr="00393257" w:rsidRDefault="00C80D26" w:rsidP="0000229A">
      <w:pPr>
        <w:pStyle w:val="ListParagraph"/>
        <w:numPr>
          <w:ilvl w:val="0"/>
          <w:numId w:val="2"/>
        </w:numPr>
        <w:spacing w:after="0" w:line="240" w:lineRule="auto"/>
        <w:rPr>
          <w:rFonts w:ascii="Georgia" w:hAnsi="Georgia"/>
          <w:color w:val="000000" w:themeColor="text1"/>
          <w:sz w:val="24"/>
          <w:szCs w:val="20"/>
        </w:rPr>
      </w:pPr>
      <w:bookmarkStart w:id="0" w:name="_Hlk37493562"/>
      <w:r w:rsidRPr="00393257">
        <w:rPr>
          <w:rFonts w:ascii="Georgia" w:hAnsi="Georgia"/>
          <w:b/>
          <w:bCs/>
          <w:color w:val="000000" w:themeColor="text1"/>
          <w:sz w:val="24"/>
          <w:szCs w:val="20"/>
        </w:rPr>
        <w:t>Mon</w:t>
      </w:r>
      <w:r w:rsidR="008D0C7A" w:rsidRPr="00393257">
        <w:rPr>
          <w:rFonts w:ascii="Georgia" w:hAnsi="Georgia"/>
          <w:b/>
          <w:bCs/>
          <w:color w:val="000000" w:themeColor="text1"/>
          <w:sz w:val="24"/>
          <w:szCs w:val="20"/>
        </w:rPr>
        <w:t>day</w:t>
      </w:r>
      <w:r w:rsidR="00C7503A" w:rsidRPr="00393257">
        <w:rPr>
          <w:rFonts w:ascii="Georgia" w:hAnsi="Georgia"/>
          <w:b/>
          <w:bCs/>
          <w:color w:val="000000" w:themeColor="text1"/>
          <w:sz w:val="24"/>
          <w:szCs w:val="20"/>
        </w:rPr>
        <w:t xml:space="preserve"> </w:t>
      </w:r>
      <w:r w:rsidR="008D0C7A" w:rsidRPr="00393257">
        <w:rPr>
          <w:rFonts w:ascii="Georgia" w:hAnsi="Georgia"/>
          <w:b/>
          <w:bCs/>
          <w:color w:val="000000" w:themeColor="text1"/>
          <w:sz w:val="24"/>
          <w:szCs w:val="20"/>
        </w:rPr>
        <w:t>4</w:t>
      </w:r>
      <w:r w:rsidR="00C7503A" w:rsidRPr="00393257">
        <w:rPr>
          <w:rFonts w:ascii="Georgia" w:hAnsi="Georgia"/>
          <w:b/>
          <w:bCs/>
          <w:color w:val="000000" w:themeColor="text1"/>
          <w:sz w:val="24"/>
          <w:szCs w:val="20"/>
        </w:rPr>
        <w:t>/</w:t>
      </w:r>
      <w:r w:rsidRPr="00393257">
        <w:rPr>
          <w:rFonts w:ascii="Georgia" w:hAnsi="Georgia"/>
          <w:b/>
          <w:bCs/>
          <w:color w:val="000000" w:themeColor="text1"/>
          <w:sz w:val="24"/>
          <w:szCs w:val="20"/>
        </w:rPr>
        <w:t>20</w:t>
      </w:r>
      <w:r w:rsidR="00C7503A" w:rsidRPr="00393257">
        <w:rPr>
          <w:rFonts w:ascii="Georgia" w:hAnsi="Georgia"/>
          <w:b/>
          <w:bCs/>
          <w:color w:val="000000" w:themeColor="text1"/>
          <w:sz w:val="24"/>
          <w:szCs w:val="20"/>
        </w:rPr>
        <w:t xml:space="preserve"> </w:t>
      </w:r>
      <w:r w:rsidR="0044785A" w:rsidRPr="00393257">
        <w:rPr>
          <w:rFonts w:ascii="Georgia" w:hAnsi="Georgia"/>
          <w:b/>
          <w:bCs/>
          <w:color w:val="000000" w:themeColor="text1"/>
          <w:sz w:val="24"/>
          <w:szCs w:val="20"/>
        </w:rPr>
        <w:t xml:space="preserve">…. </w:t>
      </w:r>
      <w:r w:rsidRPr="00393257">
        <w:rPr>
          <w:rFonts w:ascii="Georgia" w:hAnsi="Georgia"/>
          <w:b/>
          <w:bCs/>
          <w:sz w:val="24"/>
          <w:szCs w:val="20"/>
        </w:rPr>
        <w:t>Hinduism Study Guide</w:t>
      </w:r>
      <w:r w:rsidR="0000229A" w:rsidRPr="00393257">
        <w:rPr>
          <w:rFonts w:ascii="Georgia" w:hAnsi="Georgia"/>
          <w:sz w:val="24"/>
          <w:szCs w:val="20"/>
        </w:rPr>
        <w:t xml:space="preserve"> (email or deliver) </w:t>
      </w:r>
      <w:r w:rsidRPr="00393257">
        <w:rPr>
          <w:rFonts w:ascii="Georgia" w:hAnsi="Georgia"/>
          <w:sz w:val="24"/>
          <w:szCs w:val="20"/>
        </w:rPr>
        <w:t>View my video (voice-over version will be posted by Monday 4/13), then use notes, other references to complete Study Guide. Also please view my PPT on our local Hindu Temple that was so gracious in hosting my Comparative Religion classes for years.</w:t>
      </w:r>
    </w:p>
    <w:p w14:paraId="280532AB" w14:textId="71FA0065" w:rsidR="00C80D26" w:rsidRPr="00393257" w:rsidRDefault="00C80D26" w:rsidP="00C80D26">
      <w:pPr>
        <w:pStyle w:val="ListParagraph"/>
        <w:numPr>
          <w:ilvl w:val="0"/>
          <w:numId w:val="2"/>
        </w:numPr>
        <w:spacing w:after="0" w:line="240" w:lineRule="auto"/>
        <w:rPr>
          <w:rFonts w:ascii="Georgia" w:hAnsi="Georgia"/>
          <w:color w:val="000000" w:themeColor="text1"/>
          <w:sz w:val="24"/>
          <w:szCs w:val="20"/>
        </w:rPr>
      </w:pPr>
      <w:bookmarkStart w:id="1" w:name="_Hlk37493706"/>
      <w:bookmarkEnd w:id="0"/>
      <w:r w:rsidRPr="00393257">
        <w:rPr>
          <w:rFonts w:ascii="Georgia" w:hAnsi="Georgia"/>
          <w:b/>
          <w:bCs/>
          <w:color w:val="000000" w:themeColor="text1"/>
          <w:sz w:val="24"/>
          <w:szCs w:val="20"/>
        </w:rPr>
        <w:t>Monday 4/2</w:t>
      </w:r>
      <w:r w:rsidRPr="00393257">
        <w:rPr>
          <w:rFonts w:ascii="Georgia" w:hAnsi="Georgia"/>
          <w:b/>
          <w:bCs/>
          <w:color w:val="000000" w:themeColor="text1"/>
          <w:sz w:val="24"/>
          <w:szCs w:val="20"/>
        </w:rPr>
        <w:t>7</w:t>
      </w:r>
      <w:r w:rsidRPr="00393257">
        <w:rPr>
          <w:rFonts w:ascii="Georgia" w:hAnsi="Georgia"/>
          <w:b/>
          <w:bCs/>
          <w:color w:val="000000" w:themeColor="text1"/>
          <w:sz w:val="24"/>
          <w:szCs w:val="20"/>
        </w:rPr>
        <w:t xml:space="preserve"> …. </w:t>
      </w:r>
      <w:r w:rsidRPr="00393257">
        <w:rPr>
          <w:rFonts w:ascii="Georgia" w:hAnsi="Georgia"/>
          <w:b/>
          <w:bCs/>
          <w:sz w:val="24"/>
          <w:szCs w:val="20"/>
        </w:rPr>
        <w:t>Buddhism</w:t>
      </w:r>
      <w:r w:rsidRPr="00393257">
        <w:rPr>
          <w:rFonts w:ascii="Georgia" w:hAnsi="Georgia"/>
          <w:b/>
          <w:bCs/>
          <w:sz w:val="24"/>
          <w:szCs w:val="20"/>
        </w:rPr>
        <w:t xml:space="preserve"> Study Guide</w:t>
      </w:r>
      <w:r w:rsidRPr="00393257">
        <w:rPr>
          <w:rFonts w:ascii="Georgia" w:hAnsi="Georgia"/>
          <w:sz w:val="24"/>
          <w:szCs w:val="20"/>
        </w:rPr>
        <w:t xml:space="preserve"> </w:t>
      </w:r>
      <w:bookmarkStart w:id="2" w:name="_Hlk37494021"/>
      <w:r w:rsidRPr="00393257">
        <w:rPr>
          <w:rFonts w:ascii="Georgia" w:hAnsi="Georgia"/>
          <w:sz w:val="24"/>
          <w:szCs w:val="20"/>
        </w:rPr>
        <w:t xml:space="preserve">(email or deliver) View </w:t>
      </w:r>
      <w:bookmarkEnd w:id="2"/>
      <w:r w:rsidRPr="00393257">
        <w:rPr>
          <w:rFonts w:ascii="Georgia" w:hAnsi="Georgia"/>
          <w:sz w:val="24"/>
          <w:szCs w:val="20"/>
        </w:rPr>
        <w:t>my video (voice-over version will be posted by Monday 4/</w:t>
      </w:r>
      <w:r w:rsidRPr="00393257">
        <w:rPr>
          <w:rFonts w:ascii="Georgia" w:hAnsi="Georgia"/>
          <w:sz w:val="24"/>
          <w:szCs w:val="20"/>
        </w:rPr>
        <w:t>20</w:t>
      </w:r>
      <w:r w:rsidRPr="00393257">
        <w:rPr>
          <w:rFonts w:ascii="Georgia" w:hAnsi="Georgia"/>
          <w:sz w:val="24"/>
          <w:szCs w:val="20"/>
        </w:rPr>
        <w:t xml:space="preserve">), then use notes, other references to complete Study Guide. Also please view my PPT on </w:t>
      </w:r>
      <w:r w:rsidRPr="00393257">
        <w:rPr>
          <w:rFonts w:ascii="Georgia" w:hAnsi="Georgia"/>
          <w:sz w:val="24"/>
          <w:szCs w:val="20"/>
        </w:rPr>
        <w:t>other aspects of the Buddhist faith.</w:t>
      </w:r>
    </w:p>
    <w:p w14:paraId="1EEE1E7A" w14:textId="642C5990" w:rsidR="00393257" w:rsidRPr="00393257" w:rsidRDefault="00393257" w:rsidP="00C80D26">
      <w:pPr>
        <w:pStyle w:val="ListParagraph"/>
        <w:numPr>
          <w:ilvl w:val="0"/>
          <w:numId w:val="2"/>
        </w:numPr>
        <w:spacing w:after="0" w:line="240" w:lineRule="auto"/>
        <w:rPr>
          <w:rFonts w:ascii="Georgia" w:hAnsi="Georgia"/>
          <w:color w:val="000000" w:themeColor="text1"/>
          <w:sz w:val="28"/>
        </w:rPr>
      </w:pPr>
      <w:r w:rsidRPr="00393257">
        <w:rPr>
          <w:rFonts w:ascii="Georgia" w:hAnsi="Georgia"/>
          <w:b/>
          <w:bCs/>
          <w:color w:val="000000" w:themeColor="text1"/>
          <w:sz w:val="28"/>
        </w:rPr>
        <w:t>Friday 5/1…one final set of News Notes</w:t>
      </w:r>
      <w:r>
        <w:rPr>
          <w:rFonts w:ascii="Georgia" w:hAnsi="Georgia"/>
          <w:b/>
          <w:bCs/>
          <w:color w:val="000000" w:themeColor="text1"/>
          <w:sz w:val="28"/>
        </w:rPr>
        <w:t xml:space="preserve">! </w:t>
      </w:r>
      <w:r w:rsidRPr="00393257">
        <w:rPr>
          <w:rFonts w:ascii="Georgia" w:hAnsi="Georgia"/>
          <w:b/>
          <w:bCs/>
          <w:color w:val="000000" w:themeColor="text1"/>
          <w:sz w:val="28"/>
        </w:rPr>
        <w:t xml:space="preserve"> </w:t>
      </w:r>
      <w:r w:rsidRPr="00393257">
        <w:rPr>
          <w:rFonts w:ascii="Georgia" w:hAnsi="Georgia"/>
          <w:sz w:val="24"/>
          <w:szCs w:val="20"/>
        </w:rPr>
        <w:t xml:space="preserve">(email or deliver) </w:t>
      </w:r>
      <w:r>
        <w:rPr>
          <w:rFonts w:ascii="Georgia" w:hAnsi="Georgia"/>
          <w:sz w:val="24"/>
          <w:szCs w:val="20"/>
        </w:rPr>
        <w:t>Make these good!</w:t>
      </w:r>
    </w:p>
    <w:bookmarkEnd w:id="1"/>
    <w:p w14:paraId="5A43D936" w14:textId="0E27BC9F" w:rsidR="00393257" w:rsidRPr="00393257" w:rsidRDefault="00393257" w:rsidP="00393257">
      <w:pPr>
        <w:pStyle w:val="ListParagraph"/>
        <w:numPr>
          <w:ilvl w:val="0"/>
          <w:numId w:val="2"/>
        </w:numPr>
        <w:spacing w:after="0" w:line="240" w:lineRule="auto"/>
        <w:rPr>
          <w:rFonts w:ascii="Georgia" w:hAnsi="Georgia"/>
          <w:color w:val="000000" w:themeColor="text1"/>
          <w:sz w:val="24"/>
          <w:szCs w:val="20"/>
        </w:rPr>
      </w:pPr>
      <w:r w:rsidRPr="00393257">
        <w:rPr>
          <w:rFonts w:ascii="Georgia" w:hAnsi="Georgia"/>
          <w:b/>
          <w:bCs/>
          <w:sz w:val="24"/>
          <w:szCs w:val="20"/>
        </w:rPr>
        <w:t>Monday, 5/4</w:t>
      </w:r>
      <w:r w:rsidRPr="00393257">
        <w:rPr>
          <w:rFonts w:ascii="Georgia" w:hAnsi="Georgia"/>
          <w:b/>
          <w:bCs/>
          <w:sz w:val="24"/>
          <w:szCs w:val="20"/>
        </w:rPr>
        <w:t xml:space="preserve"> BOOK EXAM </w:t>
      </w:r>
      <w:r w:rsidRPr="00393257">
        <w:rPr>
          <w:rFonts w:ascii="Georgia" w:hAnsi="Georgia"/>
          <w:sz w:val="24"/>
          <w:szCs w:val="20"/>
        </w:rPr>
        <w:t xml:space="preserve">…read your book and take notes!!! </w:t>
      </w:r>
      <w:r w:rsidRPr="00393257">
        <w:rPr>
          <w:rFonts w:ascii="Georgia" w:hAnsi="Georgia"/>
          <w:color w:val="000000" w:themeColor="text1"/>
          <w:sz w:val="24"/>
          <w:szCs w:val="20"/>
        </w:rPr>
        <w:t>Directions to come! Keep checking the website!</w:t>
      </w:r>
    </w:p>
    <w:p w14:paraId="5165FEE9" w14:textId="5F242EAC" w:rsidR="00773824" w:rsidRDefault="00393257" w:rsidP="00393257">
      <w:pPr>
        <w:pStyle w:val="ListParagraph"/>
        <w:numPr>
          <w:ilvl w:val="0"/>
          <w:numId w:val="2"/>
        </w:numPr>
        <w:spacing w:after="0" w:line="240" w:lineRule="auto"/>
        <w:rPr>
          <w:rFonts w:ascii="Georgia" w:hAnsi="Georgia"/>
          <w:sz w:val="24"/>
          <w:szCs w:val="20"/>
        </w:rPr>
      </w:pPr>
      <w:r w:rsidRPr="00393257">
        <w:rPr>
          <w:rFonts w:ascii="Georgia" w:hAnsi="Georgia"/>
          <w:b/>
          <w:bCs/>
          <w:color w:val="000000" w:themeColor="text1"/>
          <w:sz w:val="24"/>
          <w:szCs w:val="20"/>
        </w:rPr>
        <w:t xml:space="preserve">Monday </w:t>
      </w:r>
      <w:r w:rsidRPr="00393257">
        <w:rPr>
          <w:rFonts w:ascii="Georgia" w:hAnsi="Georgia"/>
          <w:b/>
          <w:bCs/>
          <w:color w:val="000000" w:themeColor="text1"/>
          <w:sz w:val="24"/>
          <w:szCs w:val="20"/>
        </w:rPr>
        <w:t>5</w:t>
      </w:r>
      <w:r w:rsidRPr="00393257">
        <w:rPr>
          <w:rFonts w:ascii="Georgia" w:hAnsi="Georgia"/>
          <w:b/>
          <w:bCs/>
          <w:color w:val="000000" w:themeColor="text1"/>
          <w:sz w:val="24"/>
          <w:szCs w:val="20"/>
        </w:rPr>
        <w:t>/</w:t>
      </w:r>
      <w:r w:rsidRPr="00393257">
        <w:rPr>
          <w:rFonts w:ascii="Georgia" w:hAnsi="Georgia"/>
          <w:b/>
          <w:bCs/>
          <w:color w:val="000000" w:themeColor="text1"/>
          <w:sz w:val="24"/>
          <w:szCs w:val="20"/>
        </w:rPr>
        <w:t>11</w:t>
      </w:r>
      <w:r w:rsidRPr="00393257">
        <w:rPr>
          <w:rFonts w:ascii="Georgia" w:hAnsi="Georgia"/>
          <w:b/>
          <w:bCs/>
          <w:color w:val="000000" w:themeColor="text1"/>
          <w:sz w:val="24"/>
          <w:szCs w:val="20"/>
        </w:rPr>
        <w:t xml:space="preserve"> …. </w:t>
      </w:r>
      <w:r w:rsidRPr="00393257">
        <w:rPr>
          <w:rFonts w:ascii="Georgia" w:hAnsi="Georgia"/>
          <w:b/>
          <w:bCs/>
          <w:sz w:val="24"/>
          <w:szCs w:val="20"/>
        </w:rPr>
        <w:t>Taoism/Shintoism</w:t>
      </w:r>
      <w:r w:rsidRPr="00393257">
        <w:rPr>
          <w:rFonts w:ascii="Georgia" w:hAnsi="Georgia"/>
          <w:b/>
          <w:bCs/>
          <w:sz w:val="24"/>
          <w:szCs w:val="20"/>
        </w:rPr>
        <w:t xml:space="preserve"> Study Guide</w:t>
      </w:r>
      <w:r w:rsidRPr="00393257">
        <w:rPr>
          <w:rFonts w:ascii="Georgia" w:hAnsi="Georgia"/>
          <w:sz w:val="24"/>
          <w:szCs w:val="20"/>
        </w:rPr>
        <w:t xml:space="preserve"> (email or deliver) View my video (voice-over version will be posted by Monday 4/2</w:t>
      </w:r>
      <w:r w:rsidRPr="00393257">
        <w:rPr>
          <w:rFonts w:ascii="Georgia" w:hAnsi="Georgia"/>
          <w:sz w:val="24"/>
          <w:szCs w:val="20"/>
        </w:rPr>
        <w:t>7</w:t>
      </w:r>
      <w:r w:rsidRPr="00393257">
        <w:rPr>
          <w:rFonts w:ascii="Georgia" w:hAnsi="Georgia"/>
          <w:sz w:val="24"/>
          <w:szCs w:val="20"/>
        </w:rPr>
        <w:t xml:space="preserve">), then use notes, other references to complete Study Guide. </w:t>
      </w:r>
    </w:p>
    <w:p w14:paraId="0A1F6889" w14:textId="72C91C6F" w:rsidR="00393257" w:rsidRPr="00393257" w:rsidRDefault="00393257" w:rsidP="00393257">
      <w:pPr>
        <w:pStyle w:val="ListParagraph"/>
        <w:numPr>
          <w:ilvl w:val="0"/>
          <w:numId w:val="2"/>
        </w:numPr>
        <w:spacing w:after="0" w:line="240" w:lineRule="auto"/>
        <w:rPr>
          <w:rFonts w:ascii="Georgia" w:hAnsi="Georgia"/>
          <w:sz w:val="24"/>
          <w:szCs w:val="20"/>
        </w:rPr>
      </w:pPr>
      <w:r w:rsidRPr="00393257">
        <w:rPr>
          <w:rFonts w:ascii="Georgia" w:hAnsi="Georgia"/>
          <w:b/>
          <w:bCs/>
          <w:sz w:val="24"/>
          <w:szCs w:val="20"/>
        </w:rPr>
        <w:t>Thursday 5/14</w:t>
      </w:r>
      <w:r>
        <w:rPr>
          <w:rFonts w:ascii="Georgia" w:hAnsi="Georgia"/>
          <w:sz w:val="24"/>
          <w:szCs w:val="20"/>
        </w:rPr>
        <w:t>…a final essay. Details TBA.</w:t>
      </w:r>
    </w:p>
    <w:bookmarkStart w:id="3" w:name="_GoBack"/>
    <w:bookmarkEnd w:id="3"/>
    <w:p w14:paraId="14426BED" w14:textId="34AA0CD4" w:rsidR="00AF7372" w:rsidRDefault="00773824" w:rsidP="00164627">
      <w:pPr>
        <w:spacing w:after="0" w:line="240" w:lineRule="auto"/>
        <w:rPr>
          <w:rFonts w:ascii="Georgia" w:hAnsi="Georgia"/>
          <w:sz w:val="28"/>
        </w:rPr>
      </w:pPr>
      <w:r w:rsidRPr="00773824">
        <w:rPr>
          <w:rFonts w:ascii="Georgia" w:hAnsi="Georgia"/>
          <w:i/>
          <w:noProof/>
          <w:sz w:val="28"/>
        </w:rPr>
        <mc:AlternateContent>
          <mc:Choice Requires="wps">
            <w:drawing>
              <wp:anchor distT="45720" distB="45720" distL="114300" distR="114300" simplePos="0" relativeHeight="251661312" behindDoc="0" locked="0" layoutInCell="1" allowOverlap="1" wp14:anchorId="48F79EE8" wp14:editId="0762D20F">
                <wp:simplePos x="0" y="0"/>
                <wp:positionH relativeFrom="column">
                  <wp:posOffset>4518660</wp:posOffset>
                </wp:positionH>
                <wp:positionV relativeFrom="paragraph">
                  <wp:posOffset>115570</wp:posOffset>
                </wp:positionV>
                <wp:extent cx="868680" cy="1404620"/>
                <wp:effectExtent l="0" t="0" r="762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noFill/>
                          <a:miter lim="800000"/>
                          <a:headEnd/>
                          <a:tailEnd/>
                        </a:ln>
                      </wps:spPr>
                      <wps:txbx>
                        <w:txbxContent>
                          <w:p w14:paraId="30E0032A" w14:textId="33BD7A63" w:rsidR="00773824" w:rsidRDefault="00773824">
                            <w:r>
                              <w:rPr>
                                <w:rFonts w:ascii="Georgia" w:hAnsi="Georgia"/>
                                <w:noProof/>
                                <w:sz w:val="28"/>
                              </w:rPr>
                              <w:drawing>
                                <wp:inline distT="0" distB="0" distL="0" distR="0" wp14:anchorId="132B1D0D" wp14:editId="780644C6">
                                  <wp:extent cx="742950" cy="557213"/>
                                  <wp:effectExtent l="0" t="0" r="0" b="0"/>
                                  <wp:docPr id="1" name="Picture 1" descr="C:\Users\Mrs Reeves\AppData\Local\Microsoft\Windows\INetCache\IE\K9W5437C\7595930994_95c449df14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Reeves\AppData\Local\Microsoft\Windows\INetCache\IE\K9W5437C\7595930994_95c449df14_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010" cy="55725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79EE8" id="_x0000_s1028" type="#_x0000_t202" style="position:absolute;margin-left:355.8pt;margin-top:9.1pt;width:68.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" stroked="f">
                <v:textbox style="mso-fit-shape-to-text:t">
                  <w:txbxContent>
                    <w:p w14:paraId="30E0032A" w14:textId="33BD7A63" w:rsidR="00773824" w:rsidRDefault="00773824">
                      <w:r>
                        <w:rPr>
                          <w:rFonts w:ascii="Georgia" w:hAnsi="Georgia"/>
                          <w:noProof/>
                          <w:sz w:val="28"/>
                        </w:rPr>
                        <w:drawing>
                          <wp:inline distT="0" distB="0" distL="0" distR="0" wp14:anchorId="132B1D0D" wp14:editId="780644C6">
                            <wp:extent cx="742950" cy="557213"/>
                            <wp:effectExtent l="0" t="0" r="0" b="0"/>
                            <wp:docPr id="1" name="Picture 1" descr="C:\Users\Mrs Reeves\AppData\Local\Microsoft\Windows\INetCache\IE\K9W5437C\7595930994_95c449df14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Reeves\AppData\Local\Microsoft\Windows\INetCache\IE\K9W5437C\7595930994_95c449df14_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010" cy="557258"/>
                                    </a:xfrm>
                                    <a:prstGeom prst="rect">
                                      <a:avLst/>
                                    </a:prstGeom>
                                    <a:noFill/>
                                    <a:ln>
                                      <a:noFill/>
                                    </a:ln>
                                  </pic:spPr>
                                </pic:pic>
                              </a:graphicData>
                            </a:graphic>
                          </wp:inline>
                        </w:drawing>
                      </w:r>
                    </w:p>
                  </w:txbxContent>
                </v:textbox>
                <w10:wrap type="square"/>
              </v:shape>
            </w:pict>
          </mc:Fallback>
        </mc:AlternateContent>
      </w:r>
    </w:p>
    <w:p w14:paraId="6B038208" w14:textId="77777777" w:rsidR="00773824" w:rsidRDefault="00AF7372" w:rsidP="00164627">
      <w:pPr>
        <w:spacing w:after="0" w:line="240" w:lineRule="auto"/>
        <w:rPr>
          <w:rFonts w:ascii="Georgia" w:hAnsi="Georgia"/>
          <w:sz w:val="28"/>
        </w:rPr>
      </w:pPr>
      <w:r>
        <w:rPr>
          <w:rFonts w:ascii="Georgia" w:hAnsi="Georgia"/>
          <w:sz w:val="28"/>
        </w:rPr>
        <w:t>Take care of yourselves and text me at 706.871.7091</w:t>
      </w:r>
      <w:r w:rsidR="00773824">
        <w:rPr>
          <w:rFonts w:ascii="Georgia" w:hAnsi="Georgia"/>
          <w:sz w:val="28"/>
        </w:rPr>
        <w:t xml:space="preserve">    </w:t>
      </w:r>
    </w:p>
    <w:p w14:paraId="6885E7A0" w14:textId="4275B861" w:rsidR="00AF7372" w:rsidRDefault="00AF7372" w:rsidP="00164627">
      <w:pPr>
        <w:spacing w:after="0" w:line="240" w:lineRule="auto"/>
        <w:rPr>
          <w:rFonts w:ascii="Georgia" w:hAnsi="Georgia"/>
          <w:sz w:val="28"/>
        </w:rPr>
      </w:pPr>
      <w:r>
        <w:rPr>
          <w:rFonts w:ascii="Georgia" w:hAnsi="Georgia"/>
          <w:sz w:val="28"/>
        </w:rPr>
        <w:t>Pray for our country….</w:t>
      </w:r>
    </w:p>
    <w:p w14:paraId="7413DB49" w14:textId="756FF2B7" w:rsidR="00AF7372" w:rsidRPr="00AF7372" w:rsidRDefault="00AF7372" w:rsidP="00164627">
      <w:pPr>
        <w:spacing w:after="0" w:line="240" w:lineRule="auto"/>
        <w:rPr>
          <w:rFonts w:ascii="Georgia" w:hAnsi="Georgia"/>
          <w:i/>
          <w:sz w:val="28"/>
        </w:rPr>
      </w:pPr>
      <w:r w:rsidRPr="00AF7372">
        <w:rPr>
          <w:rFonts w:ascii="Georgia" w:hAnsi="Georgia"/>
          <w:i/>
          <w:sz w:val="28"/>
        </w:rPr>
        <w:t>Reeves</w:t>
      </w:r>
    </w:p>
    <w:sectPr w:rsidR="00AF7372" w:rsidRPr="00AF7372" w:rsidSect="00773824">
      <w:pgSz w:w="12240" w:h="15840"/>
      <w:pgMar w:top="63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247"/>
    <w:multiLevelType w:val="hybridMultilevel"/>
    <w:tmpl w:val="C8D0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362BD"/>
    <w:multiLevelType w:val="hybridMultilevel"/>
    <w:tmpl w:val="4DE6F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16F0A"/>
    <w:multiLevelType w:val="hybridMultilevel"/>
    <w:tmpl w:val="9E54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F0CBB"/>
    <w:multiLevelType w:val="hybridMultilevel"/>
    <w:tmpl w:val="FCA0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3A"/>
    <w:rsid w:val="0000229A"/>
    <w:rsid w:val="000A4BB8"/>
    <w:rsid w:val="00164627"/>
    <w:rsid w:val="001E4389"/>
    <w:rsid w:val="0037163A"/>
    <w:rsid w:val="00393257"/>
    <w:rsid w:val="0044785A"/>
    <w:rsid w:val="00470F76"/>
    <w:rsid w:val="00611E60"/>
    <w:rsid w:val="006F31A5"/>
    <w:rsid w:val="00773824"/>
    <w:rsid w:val="008D0C7A"/>
    <w:rsid w:val="00AB5962"/>
    <w:rsid w:val="00AF7372"/>
    <w:rsid w:val="00C7503A"/>
    <w:rsid w:val="00C80D26"/>
    <w:rsid w:val="00E43411"/>
    <w:rsid w:val="00ED5996"/>
    <w:rsid w:val="00FC27F5"/>
    <w:rsid w:val="00FC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98D5"/>
  <w15:docId w15:val="{A70A13F1-02C0-4DDA-89F4-43FD6D9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3A"/>
    <w:pPr>
      <w:ind w:left="720"/>
      <w:contextualSpacing/>
    </w:pPr>
  </w:style>
  <w:style w:type="paragraph" w:styleId="BalloonText">
    <w:name w:val="Balloon Text"/>
    <w:basedOn w:val="Normal"/>
    <w:link w:val="BalloonTextChar"/>
    <w:uiPriority w:val="99"/>
    <w:semiHidden/>
    <w:unhideWhenUsed/>
    <w:rsid w:val="00AF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72"/>
    <w:rPr>
      <w:rFonts w:ascii="Tahoma" w:hAnsi="Tahoma" w:cs="Tahoma"/>
      <w:sz w:val="16"/>
      <w:szCs w:val="16"/>
    </w:rPr>
  </w:style>
  <w:style w:type="character" w:styleId="Hyperlink">
    <w:name w:val="Hyperlink"/>
    <w:basedOn w:val="DefaultParagraphFont"/>
    <w:uiPriority w:val="99"/>
    <w:unhideWhenUsed/>
    <w:rsid w:val="008D0C7A"/>
    <w:rPr>
      <w:color w:val="0000FF" w:themeColor="hyperlink"/>
      <w:u w:val="single"/>
    </w:rPr>
  </w:style>
  <w:style w:type="character" w:styleId="UnresolvedMention">
    <w:name w:val="Unresolved Mention"/>
    <w:basedOn w:val="DefaultParagraphFont"/>
    <w:uiPriority w:val="99"/>
    <w:semiHidden/>
    <w:unhideWhenUsed/>
    <w:rsid w:val="008D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clipart.net/clipart/category/holiday-clip-art/" TargetMode="Externa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clipart.net/clipart/category/holiday-clip-ar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Owner</cp:lastModifiedBy>
  <cp:revision>3</cp:revision>
  <dcterms:created xsi:type="dcterms:W3CDTF">2020-04-11T14:12:00Z</dcterms:created>
  <dcterms:modified xsi:type="dcterms:W3CDTF">2020-04-11T14:41:00Z</dcterms:modified>
</cp:coreProperties>
</file>