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E1F" w:rsidRPr="00E33601" w:rsidRDefault="00E33601" w:rsidP="00E33601">
      <w:pPr>
        <w:spacing w:after="0" w:line="240" w:lineRule="auto"/>
        <w:jc w:val="right"/>
        <w:rPr>
          <w:rFonts w:ascii="Georgia" w:hAnsi="Georgia"/>
          <w:b/>
          <w:sz w:val="20"/>
        </w:rPr>
      </w:pPr>
      <w:r>
        <w:rPr>
          <w:rFonts w:ascii="Georgia" w:hAnsi="Georgia"/>
          <w:b/>
          <w:sz w:val="20"/>
        </w:rPr>
        <w:t>REEVES</w:t>
      </w:r>
    </w:p>
    <w:p w:rsidR="00313F41" w:rsidRPr="0047560A" w:rsidRDefault="00DA32CE" w:rsidP="007E61B0">
      <w:pPr>
        <w:spacing w:after="0" w:line="240" w:lineRule="auto"/>
        <w:ind w:left="450"/>
        <w:jc w:val="center"/>
        <w:rPr>
          <w:rFonts w:ascii="Georgia" w:hAnsi="Georgia"/>
          <w:b/>
          <w:sz w:val="32"/>
        </w:rPr>
      </w:pPr>
      <w:r w:rsidRPr="0047560A">
        <w:rPr>
          <w:rFonts w:ascii="Georgia" w:hAnsi="Georgia"/>
          <w:b/>
          <w:sz w:val="32"/>
        </w:rPr>
        <w:t>Plagiarism</w:t>
      </w:r>
    </w:p>
    <w:p w:rsidR="00C70E1F" w:rsidRDefault="00B03820" w:rsidP="00132A17">
      <w:pPr>
        <w:shd w:val="clear" w:color="auto" w:fill="FFFFFF"/>
        <w:spacing w:after="0" w:line="240" w:lineRule="auto"/>
        <w:ind w:left="450"/>
        <w:textAlignment w:val="baseline"/>
        <w:rPr>
          <w:rFonts w:ascii="Georgia" w:hAnsi="Georgia"/>
          <w:b/>
          <w:bCs/>
          <w:i/>
          <w:iCs/>
          <w:sz w:val="24"/>
        </w:rPr>
      </w:pPr>
      <w:r w:rsidRPr="007E61B0">
        <w:rPr>
          <w:rFonts w:ascii="Georgia" w:hAnsi="Georgia"/>
          <w:b/>
          <w:bCs/>
          <w:i/>
          <w:iCs/>
          <w:noProof/>
          <w:sz w:val="24"/>
        </w:rPr>
        <mc:AlternateContent>
          <mc:Choice Requires="wps">
            <w:drawing>
              <wp:anchor distT="0" distB="0" distL="114300" distR="114300" simplePos="0" relativeHeight="251659264" behindDoc="0" locked="0" layoutInCell="1" allowOverlap="1" wp14:anchorId="7AAC943A" wp14:editId="49BF67A3">
                <wp:simplePos x="0" y="0"/>
                <wp:positionH relativeFrom="column">
                  <wp:posOffset>366823</wp:posOffset>
                </wp:positionH>
                <wp:positionV relativeFrom="paragraph">
                  <wp:posOffset>77293</wp:posOffset>
                </wp:positionV>
                <wp:extent cx="5390087" cy="231203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087" cy="2312035"/>
                        </a:xfrm>
                        <a:prstGeom prst="rect">
                          <a:avLst/>
                        </a:prstGeom>
                        <a:solidFill>
                          <a:srgbClr val="FFFFFF"/>
                        </a:solidFill>
                        <a:ln w="9525">
                          <a:solidFill>
                            <a:srgbClr val="000000"/>
                          </a:solidFill>
                          <a:miter lim="800000"/>
                          <a:headEnd/>
                          <a:tailEnd/>
                        </a:ln>
                      </wps:spPr>
                      <wps:txbx>
                        <w:txbxContent>
                          <w:p w:rsidR="007E61B0" w:rsidRDefault="007E61B0" w:rsidP="007E61B0">
                            <w:pPr>
                              <w:shd w:val="clear" w:color="auto" w:fill="FFFFFF"/>
                              <w:spacing w:after="0" w:line="240" w:lineRule="auto"/>
                              <w:ind w:left="450"/>
                              <w:textAlignment w:val="baseline"/>
                              <w:rPr>
                                <w:rFonts w:ascii="Georgia" w:hAnsi="Georgia"/>
                                <w:i/>
                                <w:iCs/>
                                <w:sz w:val="24"/>
                              </w:rPr>
                            </w:pPr>
                            <w:r>
                              <w:rPr>
                                <w:rFonts w:ascii="Georgia" w:hAnsi="Georgia"/>
                                <w:b/>
                                <w:bCs/>
                                <w:i/>
                                <w:iCs/>
                                <w:sz w:val="24"/>
                              </w:rPr>
                              <w:t>“</w:t>
                            </w:r>
                            <w:r w:rsidRPr="00132A17">
                              <w:rPr>
                                <w:rFonts w:ascii="Georgia" w:hAnsi="Georgia"/>
                                <w:b/>
                                <w:bCs/>
                                <w:i/>
                                <w:iCs/>
                                <w:sz w:val="24"/>
                              </w:rPr>
                              <w:t>Definition: </w:t>
                            </w:r>
                            <w:r w:rsidRPr="00C70E1F">
                              <w:rPr>
                                <w:rFonts w:ascii="Georgia" w:hAnsi="Georgia"/>
                                <w:i/>
                                <w:iCs/>
                                <w:sz w:val="24"/>
                              </w:rPr>
                              <w:t>In an instructional setting, plagiarism occurs when a writer deliberately uses someone else’s language, ideas, or other original (not common-knowledge) material without acknowledg</w:t>
                            </w:r>
                            <w:r w:rsidRPr="00C70E1F">
                              <w:rPr>
                                <w:rFonts w:ascii="Georgia" w:hAnsi="Georgia"/>
                                <w:i/>
                                <w:iCs/>
                                <w:sz w:val="24"/>
                              </w:rPr>
                              <w:softHyphen/>
                              <w:t>ing its source.</w:t>
                            </w:r>
                            <w:r w:rsidRPr="00C70E1F">
                              <w:rPr>
                                <w:color w:val="333333"/>
                                <w:sz w:val="20"/>
                                <w:szCs w:val="20"/>
                                <w:shd w:val="clear" w:color="auto" w:fill="FFFFFF"/>
                              </w:rPr>
                              <w:t xml:space="preserve"> </w:t>
                            </w:r>
                            <w:r w:rsidRPr="00C70E1F">
                              <w:rPr>
                                <w:rFonts w:ascii="Georgia" w:hAnsi="Georgia"/>
                                <w:i/>
                                <w:iCs/>
                                <w:sz w:val="24"/>
                              </w:rPr>
                              <w:t>Most current discussions of plagiarism fail to distinguish between:</w:t>
                            </w:r>
                          </w:p>
                          <w:p w:rsidR="007E61B0" w:rsidRPr="00C70E1F" w:rsidRDefault="007E61B0" w:rsidP="007E61B0">
                            <w:pPr>
                              <w:shd w:val="clear" w:color="auto" w:fill="FFFFFF"/>
                              <w:spacing w:after="0" w:line="240" w:lineRule="auto"/>
                              <w:ind w:left="450"/>
                              <w:textAlignment w:val="baseline"/>
                              <w:rPr>
                                <w:rFonts w:ascii="Georgia" w:hAnsi="Georgia"/>
                                <w:i/>
                                <w:iCs/>
                                <w:sz w:val="24"/>
                              </w:rPr>
                            </w:pPr>
                          </w:p>
                          <w:p w:rsidR="007E61B0" w:rsidRDefault="007E61B0" w:rsidP="007E61B0">
                            <w:pPr>
                              <w:pStyle w:val="ListParagraph"/>
                              <w:numPr>
                                <w:ilvl w:val="0"/>
                                <w:numId w:val="2"/>
                              </w:numPr>
                              <w:shd w:val="clear" w:color="auto" w:fill="FFFFFF"/>
                              <w:spacing w:after="0" w:line="240" w:lineRule="auto"/>
                              <w:textAlignment w:val="baseline"/>
                              <w:rPr>
                                <w:rFonts w:ascii="Georgia" w:eastAsia="Times New Roman" w:hAnsi="Georgia" w:cs="Times New Roman"/>
                                <w:i/>
                                <w:color w:val="333333"/>
                                <w:sz w:val="20"/>
                                <w:szCs w:val="20"/>
                              </w:rPr>
                            </w:pPr>
                            <w:r w:rsidRPr="0047560A">
                              <w:rPr>
                                <w:rFonts w:ascii="Georgia" w:eastAsia="Times New Roman" w:hAnsi="Georgia" w:cs="Times New Roman"/>
                                <w:b/>
                                <w:i/>
                                <w:color w:val="333333"/>
                                <w:sz w:val="20"/>
                                <w:szCs w:val="20"/>
                              </w:rPr>
                              <w:t>submitting someone else’s text as one’s own</w:t>
                            </w:r>
                            <w:r w:rsidRPr="00132A17">
                              <w:rPr>
                                <w:rFonts w:ascii="Georgia" w:eastAsia="Times New Roman" w:hAnsi="Georgia" w:cs="Times New Roman"/>
                                <w:i/>
                                <w:color w:val="333333"/>
                                <w:sz w:val="20"/>
                                <w:szCs w:val="20"/>
                              </w:rPr>
                              <w:t xml:space="preserve"> or attempting to blur the line between one’s own ideas or words and those borrowed from another source, and</w:t>
                            </w:r>
                          </w:p>
                          <w:p w:rsidR="007E61B0" w:rsidRPr="00132A17" w:rsidRDefault="007E61B0" w:rsidP="007E61B0">
                            <w:pPr>
                              <w:pStyle w:val="ListParagraph"/>
                              <w:numPr>
                                <w:ilvl w:val="0"/>
                                <w:numId w:val="2"/>
                              </w:numPr>
                              <w:shd w:val="clear" w:color="auto" w:fill="FFFFFF"/>
                              <w:spacing w:after="0" w:line="240" w:lineRule="auto"/>
                              <w:textAlignment w:val="baseline"/>
                              <w:rPr>
                                <w:rFonts w:ascii="Georgia" w:eastAsia="Times New Roman" w:hAnsi="Georgia" w:cs="Times New Roman"/>
                                <w:i/>
                                <w:color w:val="333333"/>
                                <w:sz w:val="20"/>
                                <w:szCs w:val="20"/>
                              </w:rPr>
                            </w:pPr>
                            <w:proofErr w:type="gramStart"/>
                            <w:r w:rsidRPr="0047560A">
                              <w:rPr>
                                <w:rFonts w:ascii="Georgia" w:eastAsia="Times New Roman" w:hAnsi="Georgia" w:cs="Times New Roman"/>
                                <w:b/>
                                <w:i/>
                                <w:color w:val="333333"/>
                                <w:sz w:val="20"/>
                                <w:szCs w:val="20"/>
                              </w:rPr>
                              <w:t>carelessly</w:t>
                            </w:r>
                            <w:proofErr w:type="gramEnd"/>
                            <w:r w:rsidRPr="0047560A">
                              <w:rPr>
                                <w:rFonts w:ascii="Georgia" w:eastAsia="Times New Roman" w:hAnsi="Georgia" w:cs="Times New Roman"/>
                                <w:b/>
                                <w:i/>
                                <w:color w:val="333333"/>
                                <w:sz w:val="20"/>
                                <w:szCs w:val="20"/>
                              </w:rPr>
                              <w:t xml:space="preserve"> or inadequately citing ideas</w:t>
                            </w:r>
                            <w:r w:rsidRPr="00132A17">
                              <w:rPr>
                                <w:rFonts w:ascii="Georgia" w:eastAsia="Times New Roman" w:hAnsi="Georgia" w:cs="Times New Roman"/>
                                <w:i/>
                                <w:color w:val="333333"/>
                                <w:sz w:val="20"/>
                                <w:szCs w:val="20"/>
                              </w:rPr>
                              <w:t xml:space="preserve"> and words borrowed from another source.</w:t>
                            </w:r>
                            <w:r>
                              <w:rPr>
                                <w:rFonts w:ascii="Georgia" w:eastAsia="Times New Roman" w:hAnsi="Georgia" w:cs="Times New Roman"/>
                                <w:i/>
                                <w:color w:val="333333"/>
                                <w:sz w:val="20"/>
                                <w:szCs w:val="20"/>
                              </w:rPr>
                              <w:t>”</w:t>
                            </w:r>
                          </w:p>
                          <w:p w:rsidR="001D3651" w:rsidRDefault="007E61B0" w:rsidP="001D3651">
                            <w:pPr>
                              <w:spacing w:after="0" w:line="240" w:lineRule="auto"/>
                              <w:rPr>
                                <w:rFonts w:ascii="Georgia" w:hAnsi="Georgia"/>
                                <w:b/>
                                <w:bCs/>
                                <w:sz w:val="16"/>
                              </w:rPr>
                            </w:pPr>
                            <w:r>
                              <w:rPr>
                                <w:rFonts w:ascii="Georgia" w:hAnsi="Georgia"/>
                                <w:b/>
                                <w:bCs/>
                                <w:sz w:val="16"/>
                              </w:rPr>
                              <w:t xml:space="preserve">           </w:t>
                            </w:r>
                          </w:p>
                          <w:p w:rsidR="007E61B0" w:rsidRPr="001D3651" w:rsidRDefault="007E61B0" w:rsidP="001D3651">
                            <w:pPr>
                              <w:spacing w:after="0" w:line="240" w:lineRule="auto"/>
                              <w:ind w:left="720" w:hanging="360"/>
                              <w:rPr>
                                <w:rFonts w:ascii="Georgia" w:hAnsi="Georgia"/>
                                <w:b/>
                                <w:bCs/>
                                <w:sz w:val="16"/>
                              </w:rPr>
                            </w:pPr>
                            <w:r>
                              <w:rPr>
                                <w:rFonts w:ascii="Georgia" w:hAnsi="Georgia"/>
                                <w:b/>
                                <w:bCs/>
                                <w:sz w:val="16"/>
                              </w:rPr>
                              <w:t xml:space="preserve"> “</w:t>
                            </w:r>
                            <w:r w:rsidRPr="00C70E1F">
                              <w:rPr>
                                <w:rFonts w:ascii="Georgia" w:hAnsi="Georgia"/>
                                <w:bCs/>
                                <w:sz w:val="14"/>
                              </w:rPr>
                              <w:t>Defining and Avoiding Plagiarism: The WPA Statement on Best Practices.</w:t>
                            </w:r>
                            <w:r>
                              <w:rPr>
                                <w:rFonts w:ascii="Georgia" w:hAnsi="Georgia"/>
                                <w:bCs/>
                                <w:sz w:val="14"/>
                              </w:rPr>
                              <w:t xml:space="preserve">” </w:t>
                            </w:r>
                            <w:r w:rsidRPr="00C70E1F">
                              <w:rPr>
                                <w:rFonts w:ascii="Georgia" w:hAnsi="Georgia"/>
                                <w:bCs/>
                                <w:sz w:val="14"/>
                              </w:rPr>
                              <w:t xml:space="preserve"> </w:t>
                            </w:r>
                            <w:r w:rsidRPr="00C70E1F">
                              <w:rPr>
                                <w:rFonts w:ascii="Georgia" w:hAnsi="Georgia"/>
                                <w:bCs/>
                                <w:i/>
                                <w:sz w:val="14"/>
                              </w:rPr>
                              <w:t>WPA</w:t>
                            </w:r>
                            <w:r w:rsidRPr="00C70E1F">
                              <w:rPr>
                                <w:rFonts w:ascii="Georgia" w:hAnsi="Georgia"/>
                                <w:bCs/>
                                <w:sz w:val="14"/>
                              </w:rPr>
                              <w:t xml:space="preserve">. Council of Writing Program Administrators, 2014. Web. </w:t>
                            </w:r>
                            <w:r>
                              <w:rPr>
                                <w:rFonts w:ascii="Georgia" w:hAnsi="Georgia"/>
                                <w:bCs/>
                                <w:sz w:val="14"/>
                              </w:rPr>
                              <w:t>0</w:t>
                            </w:r>
                            <w:r w:rsidRPr="00C70E1F">
                              <w:rPr>
                                <w:rFonts w:ascii="Georgia" w:hAnsi="Georgia"/>
                                <w:bCs/>
                                <w:sz w:val="14"/>
                              </w:rPr>
                              <w:t xml:space="preserve">5 </w:t>
                            </w:r>
                            <w:r>
                              <w:rPr>
                                <w:rFonts w:ascii="Georgia" w:hAnsi="Georgia"/>
                                <w:bCs/>
                                <w:sz w:val="14"/>
                              </w:rPr>
                              <w:t xml:space="preserve">January 2015. </w:t>
                            </w:r>
                            <w:r w:rsidRPr="00C70E1F">
                              <w:rPr>
                                <w:rFonts w:ascii="Georgia" w:hAnsi="Georgia"/>
                                <w:bCs/>
                                <w:sz w:val="14"/>
                              </w:rPr>
                              <w:t>&lt;http://wpacouncil.org/positions/WPAplagiarism.pdf&gt;.</w:t>
                            </w:r>
                          </w:p>
                          <w:p w:rsidR="007E61B0" w:rsidRDefault="007E61B0" w:rsidP="007E61B0">
                            <w:pPr>
                              <w:rPr>
                                <w:rFonts w:ascii="Georgia" w:hAnsi="Georgia"/>
                                <w:b/>
                                <w:sz w:val="14"/>
                              </w:rPr>
                            </w:pPr>
                          </w:p>
                          <w:p w:rsidR="007E61B0" w:rsidRDefault="007E6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AC943A" id="_x0000_t202" coordsize="21600,21600" o:spt="202" path="m,l,21600r21600,l21600,xe">
                <v:stroke joinstyle="miter"/>
                <v:path gradientshapeok="t" o:connecttype="rect"/>
              </v:shapetype>
              <v:shape id="Text Box 2" o:spid="_x0000_s1026" type="#_x0000_t202" style="position:absolute;left:0;text-align:left;margin-left:28.9pt;margin-top:6.1pt;width:424.4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">
                <v:textbox>
                  <w:txbxContent>
                    <w:p w:rsidR="007E61B0" w:rsidRDefault="007E61B0" w:rsidP="007E61B0">
                      <w:pPr>
                        <w:shd w:val="clear" w:color="auto" w:fill="FFFFFF"/>
                        <w:spacing w:after="0" w:line="240" w:lineRule="auto"/>
                        <w:ind w:left="450"/>
                        <w:textAlignment w:val="baseline"/>
                        <w:rPr>
                          <w:rFonts w:ascii="Georgia" w:hAnsi="Georgia"/>
                          <w:i/>
                          <w:iCs/>
                          <w:sz w:val="24"/>
                        </w:rPr>
                      </w:pPr>
                      <w:r>
                        <w:rPr>
                          <w:rFonts w:ascii="Georgia" w:hAnsi="Georgia"/>
                          <w:b/>
                          <w:bCs/>
                          <w:i/>
                          <w:iCs/>
                          <w:sz w:val="24"/>
                        </w:rPr>
                        <w:t>“</w:t>
                      </w:r>
                      <w:r w:rsidRPr="00132A17">
                        <w:rPr>
                          <w:rFonts w:ascii="Georgia" w:hAnsi="Georgia"/>
                          <w:b/>
                          <w:bCs/>
                          <w:i/>
                          <w:iCs/>
                          <w:sz w:val="24"/>
                        </w:rPr>
                        <w:t>Definition: </w:t>
                      </w:r>
                      <w:r w:rsidRPr="00C70E1F">
                        <w:rPr>
                          <w:rFonts w:ascii="Georgia" w:hAnsi="Georgia"/>
                          <w:i/>
                          <w:iCs/>
                          <w:sz w:val="24"/>
                        </w:rPr>
                        <w:t>In an instructional setting, plagiarism occurs when a writer deliberately uses someone else’s language, ideas, or other original (not common-knowledge) material without acknowledg</w:t>
                      </w:r>
                      <w:r w:rsidRPr="00C70E1F">
                        <w:rPr>
                          <w:rFonts w:ascii="Georgia" w:hAnsi="Georgia"/>
                          <w:i/>
                          <w:iCs/>
                          <w:sz w:val="24"/>
                        </w:rPr>
                        <w:softHyphen/>
                        <w:t>ing its source.</w:t>
                      </w:r>
                      <w:r w:rsidRPr="00C70E1F">
                        <w:rPr>
                          <w:color w:val="333333"/>
                          <w:sz w:val="20"/>
                          <w:szCs w:val="20"/>
                          <w:shd w:val="clear" w:color="auto" w:fill="FFFFFF"/>
                        </w:rPr>
                        <w:t xml:space="preserve"> </w:t>
                      </w:r>
                      <w:r w:rsidRPr="00C70E1F">
                        <w:rPr>
                          <w:rFonts w:ascii="Georgia" w:hAnsi="Georgia"/>
                          <w:i/>
                          <w:iCs/>
                          <w:sz w:val="24"/>
                        </w:rPr>
                        <w:t>Most current discussions of plagiarism fail to distinguish between:</w:t>
                      </w:r>
                    </w:p>
                    <w:p w:rsidR="007E61B0" w:rsidRPr="00C70E1F" w:rsidRDefault="007E61B0" w:rsidP="007E61B0">
                      <w:pPr>
                        <w:shd w:val="clear" w:color="auto" w:fill="FFFFFF"/>
                        <w:spacing w:after="0" w:line="240" w:lineRule="auto"/>
                        <w:ind w:left="450"/>
                        <w:textAlignment w:val="baseline"/>
                        <w:rPr>
                          <w:rFonts w:ascii="Georgia" w:hAnsi="Georgia"/>
                          <w:i/>
                          <w:iCs/>
                          <w:sz w:val="24"/>
                        </w:rPr>
                      </w:pPr>
                    </w:p>
                    <w:p w:rsidR="007E61B0" w:rsidRDefault="007E61B0" w:rsidP="007E61B0">
                      <w:pPr>
                        <w:pStyle w:val="ListParagraph"/>
                        <w:numPr>
                          <w:ilvl w:val="0"/>
                          <w:numId w:val="2"/>
                        </w:numPr>
                        <w:shd w:val="clear" w:color="auto" w:fill="FFFFFF"/>
                        <w:spacing w:after="0" w:line="240" w:lineRule="auto"/>
                        <w:textAlignment w:val="baseline"/>
                        <w:rPr>
                          <w:rFonts w:ascii="Georgia" w:eastAsia="Times New Roman" w:hAnsi="Georgia" w:cs="Times New Roman"/>
                          <w:i/>
                          <w:color w:val="333333"/>
                          <w:sz w:val="20"/>
                          <w:szCs w:val="20"/>
                        </w:rPr>
                      </w:pPr>
                      <w:r w:rsidRPr="0047560A">
                        <w:rPr>
                          <w:rFonts w:ascii="Georgia" w:eastAsia="Times New Roman" w:hAnsi="Georgia" w:cs="Times New Roman"/>
                          <w:b/>
                          <w:i/>
                          <w:color w:val="333333"/>
                          <w:sz w:val="20"/>
                          <w:szCs w:val="20"/>
                        </w:rPr>
                        <w:t>submitting someone else’s text as one’s own</w:t>
                      </w:r>
                      <w:r w:rsidRPr="00132A17">
                        <w:rPr>
                          <w:rFonts w:ascii="Georgia" w:eastAsia="Times New Roman" w:hAnsi="Georgia" w:cs="Times New Roman"/>
                          <w:i/>
                          <w:color w:val="333333"/>
                          <w:sz w:val="20"/>
                          <w:szCs w:val="20"/>
                        </w:rPr>
                        <w:t xml:space="preserve"> or attempting to blur the line between one’s own ideas or words and those borrowed from another source, and</w:t>
                      </w:r>
                    </w:p>
                    <w:p w:rsidR="007E61B0" w:rsidRPr="00132A17" w:rsidRDefault="007E61B0" w:rsidP="007E61B0">
                      <w:pPr>
                        <w:pStyle w:val="ListParagraph"/>
                        <w:numPr>
                          <w:ilvl w:val="0"/>
                          <w:numId w:val="2"/>
                        </w:numPr>
                        <w:shd w:val="clear" w:color="auto" w:fill="FFFFFF"/>
                        <w:spacing w:after="0" w:line="240" w:lineRule="auto"/>
                        <w:textAlignment w:val="baseline"/>
                        <w:rPr>
                          <w:rFonts w:ascii="Georgia" w:eastAsia="Times New Roman" w:hAnsi="Georgia" w:cs="Times New Roman"/>
                          <w:i/>
                          <w:color w:val="333333"/>
                          <w:sz w:val="20"/>
                          <w:szCs w:val="20"/>
                        </w:rPr>
                      </w:pPr>
                      <w:proofErr w:type="gramStart"/>
                      <w:r w:rsidRPr="0047560A">
                        <w:rPr>
                          <w:rFonts w:ascii="Georgia" w:eastAsia="Times New Roman" w:hAnsi="Georgia" w:cs="Times New Roman"/>
                          <w:b/>
                          <w:i/>
                          <w:color w:val="333333"/>
                          <w:sz w:val="20"/>
                          <w:szCs w:val="20"/>
                        </w:rPr>
                        <w:t>carelessly</w:t>
                      </w:r>
                      <w:proofErr w:type="gramEnd"/>
                      <w:r w:rsidRPr="0047560A">
                        <w:rPr>
                          <w:rFonts w:ascii="Georgia" w:eastAsia="Times New Roman" w:hAnsi="Georgia" w:cs="Times New Roman"/>
                          <w:b/>
                          <w:i/>
                          <w:color w:val="333333"/>
                          <w:sz w:val="20"/>
                          <w:szCs w:val="20"/>
                        </w:rPr>
                        <w:t xml:space="preserve"> or inadequately citing ideas</w:t>
                      </w:r>
                      <w:r w:rsidRPr="00132A17">
                        <w:rPr>
                          <w:rFonts w:ascii="Georgia" w:eastAsia="Times New Roman" w:hAnsi="Georgia" w:cs="Times New Roman"/>
                          <w:i/>
                          <w:color w:val="333333"/>
                          <w:sz w:val="20"/>
                          <w:szCs w:val="20"/>
                        </w:rPr>
                        <w:t xml:space="preserve"> and words borrowed from another source.</w:t>
                      </w:r>
                      <w:r>
                        <w:rPr>
                          <w:rFonts w:ascii="Georgia" w:eastAsia="Times New Roman" w:hAnsi="Georgia" w:cs="Times New Roman"/>
                          <w:i/>
                          <w:color w:val="333333"/>
                          <w:sz w:val="20"/>
                          <w:szCs w:val="20"/>
                        </w:rPr>
                        <w:t>”</w:t>
                      </w:r>
                    </w:p>
                    <w:p w:rsidR="001D3651" w:rsidRDefault="007E61B0" w:rsidP="001D3651">
                      <w:pPr>
                        <w:spacing w:after="0" w:line="240" w:lineRule="auto"/>
                        <w:rPr>
                          <w:rFonts w:ascii="Georgia" w:hAnsi="Georgia"/>
                          <w:b/>
                          <w:bCs/>
                          <w:sz w:val="16"/>
                        </w:rPr>
                      </w:pPr>
                      <w:r>
                        <w:rPr>
                          <w:rFonts w:ascii="Georgia" w:hAnsi="Georgia"/>
                          <w:b/>
                          <w:bCs/>
                          <w:sz w:val="16"/>
                        </w:rPr>
                        <w:t xml:space="preserve">           </w:t>
                      </w:r>
                    </w:p>
                    <w:p w:rsidR="007E61B0" w:rsidRPr="001D3651" w:rsidRDefault="007E61B0" w:rsidP="001D3651">
                      <w:pPr>
                        <w:spacing w:after="0" w:line="240" w:lineRule="auto"/>
                        <w:ind w:left="720" w:hanging="360"/>
                        <w:rPr>
                          <w:rFonts w:ascii="Georgia" w:hAnsi="Georgia"/>
                          <w:b/>
                          <w:bCs/>
                          <w:sz w:val="16"/>
                        </w:rPr>
                      </w:pPr>
                      <w:r>
                        <w:rPr>
                          <w:rFonts w:ascii="Georgia" w:hAnsi="Georgia"/>
                          <w:b/>
                          <w:bCs/>
                          <w:sz w:val="16"/>
                        </w:rPr>
                        <w:t xml:space="preserve"> “</w:t>
                      </w:r>
                      <w:r w:rsidRPr="00C70E1F">
                        <w:rPr>
                          <w:rFonts w:ascii="Georgia" w:hAnsi="Georgia"/>
                          <w:bCs/>
                          <w:sz w:val="14"/>
                        </w:rPr>
                        <w:t>Defining and Avoiding Plagiarism: The WPA Statement on Best Practices.</w:t>
                      </w:r>
                      <w:r>
                        <w:rPr>
                          <w:rFonts w:ascii="Georgia" w:hAnsi="Georgia"/>
                          <w:bCs/>
                          <w:sz w:val="14"/>
                        </w:rPr>
                        <w:t xml:space="preserve">” </w:t>
                      </w:r>
                      <w:r w:rsidRPr="00C70E1F">
                        <w:rPr>
                          <w:rFonts w:ascii="Georgia" w:hAnsi="Georgia"/>
                          <w:bCs/>
                          <w:sz w:val="14"/>
                        </w:rPr>
                        <w:t xml:space="preserve"> </w:t>
                      </w:r>
                      <w:r w:rsidRPr="00C70E1F">
                        <w:rPr>
                          <w:rFonts w:ascii="Georgia" w:hAnsi="Georgia"/>
                          <w:bCs/>
                          <w:i/>
                          <w:sz w:val="14"/>
                        </w:rPr>
                        <w:t>WPA</w:t>
                      </w:r>
                      <w:r w:rsidRPr="00C70E1F">
                        <w:rPr>
                          <w:rFonts w:ascii="Georgia" w:hAnsi="Georgia"/>
                          <w:bCs/>
                          <w:sz w:val="14"/>
                        </w:rPr>
                        <w:t xml:space="preserve">. Council of Writing Program Administrators, 2014. Web. </w:t>
                      </w:r>
                      <w:r>
                        <w:rPr>
                          <w:rFonts w:ascii="Georgia" w:hAnsi="Georgia"/>
                          <w:bCs/>
                          <w:sz w:val="14"/>
                        </w:rPr>
                        <w:t>0</w:t>
                      </w:r>
                      <w:r w:rsidRPr="00C70E1F">
                        <w:rPr>
                          <w:rFonts w:ascii="Georgia" w:hAnsi="Georgia"/>
                          <w:bCs/>
                          <w:sz w:val="14"/>
                        </w:rPr>
                        <w:t xml:space="preserve">5 </w:t>
                      </w:r>
                      <w:r>
                        <w:rPr>
                          <w:rFonts w:ascii="Georgia" w:hAnsi="Georgia"/>
                          <w:bCs/>
                          <w:sz w:val="14"/>
                        </w:rPr>
                        <w:t xml:space="preserve">January 2015. </w:t>
                      </w:r>
                      <w:r w:rsidRPr="00C70E1F">
                        <w:rPr>
                          <w:rFonts w:ascii="Georgia" w:hAnsi="Georgia"/>
                          <w:bCs/>
                          <w:sz w:val="14"/>
                        </w:rPr>
                        <w:t>&lt;http://wpacouncil.org/positions/WPAplagiarism.pdf&gt;.</w:t>
                      </w:r>
                    </w:p>
                    <w:p w:rsidR="007E61B0" w:rsidRDefault="007E61B0" w:rsidP="007E61B0">
                      <w:pPr>
                        <w:rPr>
                          <w:rFonts w:ascii="Georgia" w:hAnsi="Georgia"/>
                          <w:b/>
                          <w:sz w:val="14"/>
                        </w:rPr>
                      </w:pPr>
                    </w:p>
                    <w:p w:rsidR="007E61B0" w:rsidRDefault="007E61B0"/>
                  </w:txbxContent>
                </v:textbox>
              </v:shape>
            </w:pict>
          </mc:Fallback>
        </mc:AlternateContent>
      </w: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shd w:val="clear" w:color="auto" w:fill="FFFFFF"/>
        <w:spacing w:after="0" w:line="240" w:lineRule="auto"/>
        <w:ind w:left="450"/>
        <w:textAlignment w:val="baseline"/>
        <w:rPr>
          <w:rFonts w:ascii="Georgia" w:hAnsi="Georgia"/>
          <w:b/>
          <w:bCs/>
          <w:i/>
          <w:iCs/>
          <w:sz w:val="24"/>
        </w:rPr>
      </w:pPr>
    </w:p>
    <w:p w:rsidR="007E61B0" w:rsidRDefault="007E61B0" w:rsidP="00132A17">
      <w:pPr>
        <w:rPr>
          <w:rFonts w:ascii="Georgia" w:hAnsi="Georgia"/>
          <w:b/>
          <w:sz w:val="14"/>
        </w:rPr>
      </w:pPr>
    </w:p>
    <w:p w:rsidR="007E61B0" w:rsidRDefault="007E61B0" w:rsidP="00132A17">
      <w:pPr>
        <w:rPr>
          <w:rFonts w:ascii="Georgia" w:hAnsi="Georgia"/>
          <w:b/>
          <w:sz w:val="14"/>
        </w:rPr>
      </w:pPr>
    </w:p>
    <w:p w:rsidR="007E61B0" w:rsidRDefault="007E61B0" w:rsidP="00132A17">
      <w:pPr>
        <w:rPr>
          <w:rFonts w:ascii="Georgia" w:hAnsi="Georgia"/>
          <w:b/>
          <w:sz w:val="14"/>
        </w:rPr>
      </w:pPr>
    </w:p>
    <w:p w:rsidR="007E61B0" w:rsidRDefault="007E61B0" w:rsidP="00132A17">
      <w:pPr>
        <w:rPr>
          <w:rFonts w:ascii="Georgia" w:hAnsi="Georgia"/>
          <w:b/>
          <w:sz w:val="14"/>
        </w:rPr>
      </w:pPr>
    </w:p>
    <w:p w:rsidR="007E61B0" w:rsidRDefault="007E61B0" w:rsidP="00132A17">
      <w:pPr>
        <w:rPr>
          <w:rFonts w:ascii="Georgia" w:hAnsi="Georgia"/>
          <w:b/>
          <w:sz w:val="14"/>
        </w:rPr>
      </w:pPr>
    </w:p>
    <w:p w:rsidR="007E61B0" w:rsidRDefault="007E61B0" w:rsidP="00C70E1F">
      <w:pPr>
        <w:spacing w:after="0" w:line="240" w:lineRule="auto"/>
        <w:rPr>
          <w:rFonts w:ascii="Georgia" w:hAnsi="Georgia"/>
          <w:b/>
          <w:sz w:val="14"/>
        </w:rPr>
      </w:pPr>
    </w:p>
    <w:p w:rsidR="007E61B0" w:rsidRDefault="00B03820" w:rsidP="00C70E1F">
      <w:pPr>
        <w:spacing w:after="0" w:line="240" w:lineRule="auto"/>
        <w:rPr>
          <w:rFonts w:ascii="Georgia" w:hAnsi="Georgia"/>
          <w:b/>
          <w:sz w:val="14"/>
        </w:rPr>
      </w:pPr>
      <w:r w:rsidRPr="007E61B0">
        <w:rPr>
          <w:rFonts w:ascii="Georgia" w:hAnsi="Georgia"/>
          <w:b/>
          <w:noProof/>
          <w:sz w:val="14"/>
        </w:rPr>
        <mc:AlternateContent>
          <mc:Choice Requires="wps">
            <w:drawing>
              <wp:anchor distT="0" distB="0" distL="114300" distR="114300" simplePos="0" relativeHeight="251661312" behindDoc="0" locked="0" layoutInCell="1" allowOverlap="1" wp14:anchorId="3C7DCA2E" wp14:editId="40C22319">
                <wp:simplePos x="0" y="0"/>
                <wp:positionH relativeFrom="column">
                  <wp:posOffset>376555</wp:posOffset>
                </wp:positionH>
                <wp:positionV relativeFrom="paragraph">
                  <wp:posOffset>13970</wp:posOffset>
                </wp:positionV>
                <wp:extent cx="5379720" cy="4613910"/>
                <wp:effectExtent l="0" t="0" r="114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4613910"/>
                        </a:xfrm>
                        <a:prstGeom prst="rect">
                          <a:avLst/>
                        </a:prstGeom>
                        <a:solidFill>
                          <a:srgbClr val="FFFFFF"/>
                        </a:solidFill>
                        <a:ln w="9525">
                          <a:solidFill>
                            <a:srgbClr val="000000"/>
                          </a:solidFill>
                          <a:miter lim="800000"/>
                          <a:headEnd/>
                          <a:tailEnd/>
                        </a:ln>
                      </wps:spPr>
                      <wps:txbx>
                        <w:txbxContent>
                          <w:p w:rsidR="007E61B0" w:rsidRPr="00B03820" w:rsidRDefault="007E61B0" w:rsidP="007E61B0">
                            <w:pPr>
                              <w:spacing w:after="0" w:line="240" w:lineRule="auto"/>
                              <w:rPr>
                                <w:rFonts w:ascii="Georgia" w:hAnsi="Georgia"/>
                                <w:b/>
                                <w:sz w:val="20"/>
                              </w:rPr>
                            </w:pPr>
                            <w:r w:rsidRPr="00B03820">
                              <w:rPr>
                                <w:rFonts w:ascii="Georgia" w:hAnsi="Georgia"/>
                                <w:b/>
                                <w:sz w:val="20"/>
                              </w:rPr>
                              <w:t xml:space="preserve">No student shall perform, attempt to perform, or assist another in performing any act of dishonesty on academic work to be submitted for academic credit or advancement. A student does not have to intend to violate the honesty policy to be found in violation. For example, plagiarism, </w:t>
                            </w:r>
                            <w:r w:rsidRPr="00B03820">
                              <w:rPr>
                                <w:rFonts w:ascii="Georgia" w:hAnsi="Georgia"/>
                                <w:b/>
                                <w:i/>
                                <w:sz w:val="20"/>
                              </w:rPr>
                              <w:t>intended or unintended</w:t>
                            </w:r>
                            <w:r w:rsidRPr="00B03820">
                              <w:rPr>
                                <w:rFonts w:ascii="Georgia" w:hAnsi="Georgia"/>
                                <w:b/>
                                <w:sz w:val="20"/>
                              </w:rPr>
                              <w:t>, is a violation of this policy.</w:t>
                            </w:r>
                          </w:p>
                          <w:p w:rsidR="007E61B0" w:rsidRPr="00B03820" w:rsidRDefault="007E61B0" w:rsidP="007E61B0">
                            <w:pPr>
                              <w:spacing w:after="0" w:line="240" w:lineRule="auto"/>
                              <w:rPr>
                                <w:rFonts w:ascii="Georgia" w:hAnsi="Georgia"/>
                                <w:b/>
                                <w:sz w:val="20"/>
                              </w:rPr>
                            </w:pPr>
                          </w:p>
                          <w:p w:rsidR="007E61B0" w:rsidRPr="00B03820" w:rsidRDefault="007E61B0" w:rsidP="007E61B0">
                            <w:pPr>
                              <w:spacing w:after="0" w:line="240" w:lineRule="auto"/>
                              <w:rPr>
                                <w:rFonts w:ascii="Georgia" w:hAnsi="Georgia"/>
                                <w:b/>
                                <w:sz w:val="20"/>
                              </w:rPr>
                            </w:pPr>
                            <w:r w:rsidRPr="00B03820">
                              <w:rPr>
                                <w:rFonts w:ascii="Georgia" w:hAnsi="Georgia"/>
                                <w:b/>
                                <w:sz w:val="20"/>
                              </w:rPr>
                              <w:t>Examples of Academic Dishonesty. The following acts by a student are examples of academically dishonest behavior:</w:t>
                            </w:r>
                          </w:p>
                          <w:p w:rsidR="007E61B0" w:rsidRPr="00B03820" w:rsidRDefault="007E61B0" w:rsidP="007E61B0">
                            <w:pPr>
                              <w:spacing w:after="0" w:line="240" w:lineRule="auto"/>
                              <w:rPr>
                                <w:rFonts w:ascii="Georgia" w:hAnsi="Georgia"/>
                                <w:b/>
                                <w:sz w:val="20"/>
                              </w:rPr>
                            </w:pPr>
                          </w:p>
                          <w:p w:rsidR="007E61B0" w:rsidRPr="00B03820" w:rsidRDefault="007E61B0" w:rsidP="007E61B0">
                            <w:pPr>
                              <w:numPr>
                                <w:ilvl w:val="0"/>
                                <w:numId w:val="3"/>
                              </w:numPr>
                              <w:spacing w:after="0" w:line="240" w:lineRule="auto"/>
                              <w:rPr>
                                <w:rFonts w:ascii="Georgia" w:hAnsi="Georgia"/>
                                <w:b/>
                                <w:sz w:val="20"/>
                              </w:rPr>
                            </w:pPr>
                            <w:r w:rsidRPr="00B03820">
                              <w:rPr>
                                <w:rFonts w:ascii="Georgia" w:hAnsi="Georgia"/>
                                <w:b/>
                                <w:bCs/>
                                <w:sz w:val="20"/>
                              </w:rPr>
                              <w:t>Plagiarism</w:t>
                            </w:r>
                            <w:r w:rsidRPr="00B03820">
                              <w:rPr>
                                <w:rFonts w:ascii="Georgia" w:hAnsi="Georgia"/>
                                <w:b/>
                                <w:sz w:val="20"/>
                              </w:rPr>
                              <w:t> - Submission for academic advancement the words, ideas, opinions or theories of another that are not common knowledge, without appropriate attribution to that other person. Plagiarism includes, but is not limited to, the following acts when performed without appropriate attribution:</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Directly quoting all or part of another person's written or spoken words without quotation marks, as appropriate to the discipline;</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Paraphrasing all or part of another person's written or spoken words without notes or documentation within the body of the work;</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Presenting an idea, theory or formula originated by another person as the original work of the person submitting that work;</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Repeating information, such as statistics or demographics, which is not common knowledge and which was originally compiled by another person;</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Purchasing (or receiving in any other manner) a term paper or other assignment that is the work of another person and submitting that term paper or other assignment as the student's own work.</w:t>
                            </w:r>
                          </w:p>
                          <w:p w:rsidR="007E61B0" w:rsidRPr="0047560A" w:rsidRDefault="007E61B0" w:rsidP="007E61B0">
                            <w:pPr>
                              <w:spacing w:after="0" w:line="240" w:lineRule="auto"/>
                              <w:rPr>
                                <w:rFonts w:ascii="Georgia" w:hAnsi="Georgia"/>
                                <w:sz w:val="14"/>
                              </w:rPr>
                            </w:pPr>
                          </w:p>
                          <w:p w:rsidR="007E61B0" w:rsidRPr="0047560A" w:rsidRDefault="007E61B0" w:rsidP="006A6C31">
                            <w:pPr>
                              <w:spacing w:after="0" w:line="240" w:lineRule="auto"/>
                              <w:ind w:left="900" w:hanging="900"/>
                              <w:rPr>
                                <w:rFonts w:ascii="Georgia" w:hAnsi="Georgia"/>
                                <w:sz w:val="14"/>
                              </w:rPr>
                            </w:pPr>
                            <w:r>
                              <w:rPr>
                                <w:rFonts w:ascii="Georgia" w:hAnsi="Georgia"/>
                                <w:sz w:val="14"/>
                              </w:rPr>
                              <w:t xml:space="preserve">             </w:t>
                            </w:r>
                            <w:r w:rsidRPr="0047560A">
                              <w:rPr>
                                <w:rFonts w:ascii="Georgia" w:hAnsi="Georgia"/>
                                <w:sz w:val="14"/>
                              </w:rPr>
                              <w:t xml:space="preserve"> </w:t>
                            </w:r>
                            <w:r>
                              <w:rPr>
                                <w:rFonts w:ascii="Georgia" w:hAnsi="Georgia"/>
                                <w:sz w:val="14"/>
                              </w:rPr>
                              <w:t xml:space="preserve">“Prohibited Conduct.”  </w:t>
                            </w:r>
                            <w:r w:rsidRPr="0047560A">
                              <w:rPr>
                                <w:rFonts w:ascii="Georgia" w:hAnsi="Georgia"/>
                                <w:i/>
                                <w:sz w:val="14"/>
                              </w:rPr>
                              <w:t>Academic Honesty at UGA</w:t>
                            </w:r>
                            <w:r>
                              <w:rPr>
                                <w:rFonts w:ascii="Georgia" w:hAnsi="Georgia"/>
                                <w:sz w:val="14"/>
                              </w:rPr>
                              <w:t>. Office of the Vice Preside</w:t>
                            </w:r>
                            <w:r w:rsidR="006A6C31">
                              <w:rPr>
                                <w:rFonts w:ascii="Georgia" w:hAnsi="Georgia"/>
                                <w:sz w:val="14"/>
                              </w:rPr>
                              <w:t xml:space="preserve">nt for Instruction, University </w:t>
                            </w:r>
                            <w:r>
                              <w:rPr>
                                <w:rFonts w:ascii="Georgia" w:hAnsi="Georgia"/>
                                <w:sz w:val="14"/>
                              </w:rPr>
                              <w:t xml:space="preserve">of </w:t>
                            </w:r>
                            <w:r w:rsidR="006A6C31">
                              <w:rPr>
                                <w:rFonts w:ascii="Georgia" w:hAnsi="Georgia"/>
                                <w:sz w:val="14"/>
                              </w:rPr>
                              <w:t xml:space="preserve">Georgia, </w:t>
                            </w:r>
                            <w:proofErr w:type="spellStart"/>
                            <w:r w:rsidR="006A6C31">
                              <w:rPr>
                                <w:rFonts w:ascii="Georgia" w:hAnsi="Georgia"/>
                                <w:sz w:val="14"/>
                              </w:rPr>
                              <w:t>N.d.</w:t>
                            </w:r>
                            <w:proofErr w:type="spellEnd"/>
                            <w:r w:rsidR="006A6C31">
                              <w:rPr>
                                <w:rFonts w:ascii="Georgia" w:hAnsi="Georgia"/>
                                <w:sz w:val="14"/>
                              </w:rPr>
                              <w:t xml:space="preserve">, Web. 05 January </w:t>
                            </w:r>
                            <w:r>
                              <w:rPr>
                                <w:rFonts w:ascii="Georgia" w:hAnsi="Georgia"/>
                                <w:sz w:val="14"/>
                              </w:rPr>
                              <w:t>2015. &lt;https://ovpi.uga.edu/aca</w:t>
                            </w:r>
                            <w:r w:rsidR="006A6C31">
                              <w:rPr>
                                <w:rFonts w:ascii="Georgia" w:hAnsi="Georgia"/>
                                <w:sz w:val="14"/>
                              </w:rPr>
                              <w:t xml:space="preserve">demic-honesty/academic-honesty-policy/prohibited-conduct# </w:t>
                            </w:r>
                            <w:r>
                              <w:rPr>
                                <w:rFonts w:ascii="Georgia" w:hAnsi="Georgia"/>
                                <w:sz w:val="14"/>
                              </w:rPr>
                              <w:t>plagiarism&gt;.</w:t>
                            </w:r>
                          </w:p>
                          <w:p w:rsidR="007E61B0" w:rsidRDefault="007E6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DCA2E" id="_x0000_s1027" type="#_x0000_t202" style="position:absolute;margin-left:29.65pt;margin-top:1.1pt;width:423.6pt;height:3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">
                <v:textbox>
                  <w:txbxContent>
                    <w:p w:rsidR="007E61B0" w:rsidRPr="00B03820" w:rsidRDefault="007E61B0" w:rsidP="007E61B0">
                      <w:pPr>
                        <w:spacing w:after="0" w:line="240" w:lineRule="auto"/>
                        <w:rPr>
                          <w:rFonts w:ascii="Georgia" w:hAnsi="Georgia"/>
                          <w:b/>
                          <w:sz w:val="20"/>
                        </w:rPr>
                      </w:pPr>
                      <w:r w:rsidRPr="00B03820">
                        <w:rPr>
                          <w:rFonts w:ascii="Georgia" w:hAnsi="Georgia"/>
                          <w:b/>
                          <w:sz w:val="20"/>
                        </w:rPr>
                        <w:t xml:space="preserve">No student shall perform, attempt to perform, or assist another in performing any act of dishonesty on academic work to be submitted for academic credit or advancement. A student does not have to intend to violate the honesty policy to be found in violation. For example, plagiarism, </w:t>
                      </w:r>
                      <w:r w:rsidRPr="00B03820">
                        <w:rPr>
                          <w:rFonts w:ascii="Georgia" w:hAnsi="Georgia"/>
                          <w:b/>
                          <w:i/>
                          <w:sz w:val="20"/>
                        </w:rPr>
                        <w:t>intended or unintended</w:t>
                      </w:r>
                      <w:r w:rsidRPr="00B03820">
                        <w:rPr>
                          <w:rFonts w:ascii="Georgia" w:hAnsi="Georgia"/>
                          <w:b/>
                          <w:sz w:val="20"/>
                        </w:rPr>
                        <w:t>, is a violation of this policy.</w:t>
                      </w:r>
                    </w:p>
                    <w:p w:rsidR="007E61B0" w:rsidRPr="00B03820" w:rsidRDefault="007E61B0" w:rsidP="007E61B0">
                      <w:pPr>
                        <w:spacing w:after="0" w:line="240" w:lineRule="auto"/>
                        <w:rPr>
                          <w:rFonts w:ascii="Georgia" w:hAnsi="Georgia"/>
                          <w:b/>
                          <w:sz w:val="20"/>
                        </w:rPr>
                      </w:pPr>
                    </w:p>
                    <w:p w:rsidR="007E61B0" w:rsidRPr="00B03820" w:rsidRDefault="007E61B0" w:rsidP="007E61B0">
                      <w:pPr>
                        <w:spacing w:after="0" w:line="240" w:lineRule="auto"/>
                        <w:rPr>
                          <w:rFonts w:ascii="Georgia" w:hAnsi="Georgia"/>
                          <w:b/>
                          <w:sz w:val="20"/>
                        </w:rPr>
                      </w:pPr>
                      <w:r w:rsidRPr="00B03820">
                        <w:rPr>
                          <w:rFonts w:ascii="Georgia" w:hAnsi="Georgia"/>
                          <w:b/>
                          <w:sz w:val="20"/>
                        </w:rPr>
                        <w:t>Examples of Academic Dishonesty. The following acts by a student are examples of academically dishonest behavior:</w:t>
                      </w:r>
                    </w:p>
                    <w:p w:rsidR="007E61B0" w:rsidRPr="00B03820" w:rsidRDefault="007E61B0" w:rsidP="007E61B0">
                      <w:pPr>
                        <w:spacing w:after="0" w:line="240" w:lineRule="auto"/>
                        <w:rPr>
                          <w:rFonts w:ascii="Georgia" w:hAnsi="Georgia"/>
                          <w:b/>
                          <w:sz w:val="20"/>
                        </w:rPr>
                      </w:pPr>
                    </w:p>
                    <w:p w:rsidR="007E61B0" w:rsidRPr="00B03820" w:rsidRDefault="007E61B0" w:rsidP="007E61B0">
                      <w:pPr>
                        <w:numPr>
                          <w:ilvl w:val="0"/>
                          <w:numId w:val="3"/>
                        </w:numPr>
                        <w:spacing w:after="0" w:line="240" w:lineRule="auto"/>
                        <w:rPr>
                          <w:rFonts w:ascii="Georgia" w:hAnsi="Georgia"/>
                          <w:b/>
                          <w:sz w:val="20"/>
                        </w:rPr>
                      </w:pPr>
                      <w:r w:rsidRPr="00B03820">
                        <w:rPr>
                          <w:rFonts w:ascii="Georgia" w:hAnsi="Georgia"/>
                          <w:b/>
                          <w:bCs/>
                          <w:sz w:val="20"/>
                        </w:rPr>
                        <w:t>Plagiarism</w:t>
                      </w:r>
                      <w:r w:rsidRPr="00B03820">
                        <w:rPr>
                          <w:rFonts w:ascii="Georgia" w:hAnsi="Georgia"/>
                          <w:b/>
                          <w:sz w:val="20"/>
                        </w:rPr>
                        <w:t> - Submission for academic advancement the words, ideas, opinions or theories of another that are not common knowledge, without appropriate attribution to that other person. Plagiarism includes, but is not limited to, the following acts when performed without appropriate attribution:</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Directly quoting all or part of another person's written or spoken words without quotation marks, as appropriate to the discipline;</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Paraphrasing all or part of another person's written or spoken words without notes or documentation within the body of the work;</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Presenting an idea, theory or formula originated by another person as the original work of the person submitting that work;</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Repeating information, such as statistics or demographics, which is not common knowledge and which was originally compiled by another person;</w:t>
                      </w:r>
                    </w:p>
                    <w:p w:rsidR="007E61B0" w:rsidRPr="00B03820" w:rsidRDefault="007E61B0" w:rsidP="007E61B0">
                      <w:pPr>
                        <w:numPr>
                          <w:ilvl w:val="1"/>
                          <w:numId w:val="3"/>
                        </w:numPr>
                        <w:spacing w:after="0" w:line="240" w:lineRule="auto"/>
                        <w:rPr>
                          <w:rFonts w:ascii="Georgia" w:hAnsi="Georgia"/>
                          <w:b/>
                          <w:sz w:val="20"/>
                        </w:rPr>
                      </w:pPr>
                      <w:r w:rsidRPr="00B03820">
                        <w:rPr>
                          <w:rFonts w:ascii="Georgia" w:hAnsi="Georgia"/>
                          <w:b/>
                          <w:sz w:val="20"/>
                        </w:rPr>
                        <w:t>Purchasing (or receiving in any other manner) a term paper or other assignment that is the work of another person and submitting that term paper or other assignment as the student's own work.</w:t>
                      </w:r>
                    </w:p>
                    <w:p w:rsidR="007E61B0" w:rsidRPr="0047560A" w:rsidRDefault="007E61B0" w:rsidP="007E61B0">
                      <w:pPr>
                        <w:spacing w:after="0" w:line="240" w:lineRule="auto"/>
                        <w:rPr>
                          <w:rFonts w:ascii="Georgia" w:hAnsi="Georgia"/>
                          <w:sz w:val="14"/>
                        </w:rPr>
                      </w:pPr>
                    </w:p>
                    <w:p w:rsidR="007E61B0" w:rsidRPr="0047560A" w:rsidRDefault="007E61B0" w:rsidP="006A6C31">
                      <w:pPr>
                        <w:spacing w:after="0" w:line="240" w:lineRule="auto"/>
                        <w:ind w:left="900" w:hanging="900"/>
                        <w:rPr>
                          <w:rFonts w:ascii="Georgia" w:hAnsi="Georgia"/>
                          <w:sz w:val="14"/>
                        </w:rPr>
                      </w:pPr>
                      <w:r>
                        <w:rPr>
                          <w:rFonts w:ascii="Georgia" w:hAnsi="Georgia"/>
                          <w:sz w:val="14"/>
                        </w:rPr>
                        <w:t xml:space="preserve">             </w:t>
                      </w:r>
                      <w:r w:rsidRPr="0047560A">
                        <w:rPr>
                          <w:rFonts w:ascii="Georgia" w:hAnsi="Georgia"/>
                          <w:sz w:val="14"/>
                        </w:rPr>
                        <w:t xml:space="preserve"> </w:t>
                      </w:r>
                      <w:r>
                        <w:rPr>
                          <w:rFonts w:ascii="Georgia" w:hAnsi="Georgia"/>
                          <w:sz w:val="14"/>
                        </w:rPr>
                        <w:t xml:space="preserve">“Prohibited Conduct.”  </w:t>
                      </w:r>
                      <w:r w:rsidRPr="0047560A">
                        <w:rPr>
                          <w:rFonts w:ascii="Georgia" w:hAnsi="Georgia"/>
                          <w:i/>
                          <w:sz w:val="14"/>
                        </w:rPr>
                        <w:t>Academic Honesty at UGA</w:t>
                      </w:r>
                      <w:r>
                        <w:rPr>
                          <w:rFonts w:ascii="Georgia" w:hAnsi="Georgia"/>
                          <w:sz w:val="14"/>
                        </w:rPr>
                        <w:t>. Office of the Vice Preside</w:t>
                      </w:r>
                      <w:r w:rsidR="006A6C31">
                        <w:rPr>
                          <w:rFonts w:ascii="Georgia" w:hAnsi="Georgia"/>
                          <w:sz w:val="14"/>
                        </w:rPr>
                        <w:t xml:space="preserve">nt for Instruction, University </w:t>
                      </w:r>
                      <w:r>
                        <w:rPr>
                          <w:rFonts w:ascii="Georgia" w:hAnsi="Georgia"/>
                          <w:sz w:val="14"/>
                        </w:rPr>
                        <w:t xml:space="preserve">of </w:t>
                      </w:r>
                      <w:r w:rsidR="006A6C31">
                        <w:rPr>
                          <w:rFonts w:ascii="Georgia" w:hAnsi="Georgia"/>
                          <w:sz w:val="14"/>
                        </w:rPr>
                        <w:t xml:space="preserve">Georgia, </w:t>
                      </w:r>
                      <w:proofErr w:type="spellStart"/>
                      <w:r w:rsidR="006A6C31">
                        <w:rPr>
                          <w:rFonts w:ascii="Georgia" w:hAnsi="Georgia"/>
                          <w:sz w:val="14"/>
                        </w:rPr>
                        <w:t>N.d.</w:t>
                      </w:r>
                      <w:proofErr w:type="spellEnd"/>
                      <w:r w:rsidR="006A6C31">
                        <w:rPr>
                          <w:rFonts w:ascii="Georgia" w:hAnsi="Georgia"/>
                          <w:sz w:val="14"/>
                        </w:rPr>
                        <w:t xml:space="preserve">, Web. 05 January </w:t>
                      </w:r>
                      <w:r>
                        <w:rPr>
                          <w:rFonts w:ascii="Georgia" w:hAnsi="Georgia"/>
                          <w:sz w:val="14"/>
                        </w:rPr>
                        <w:t>2015. &lt;https://ovpi.uga.edu/aca</w:t>
                      </w:r>
                      <w:r w:rsidR="006A6C31">
                        <w:rPr>
                          <w:rFonts w:ascii="Georgia" w:hAnsi="Georgia"/>
                          <w:sz w:val="14"/>
                        </w:rPr>
                        <w:t xml:space="preserve">demic-honesty/academic-honesty-policy/prohibited-conduct# </w:t>
                      </w:r>
                      <w:r>
                        <w:rPr>
                          <w:rFonts w:ascii="Georgia" w:hAnsi="Georgia"/>
                          <w:sz w:val="14"/>
                        </w:rPr>
                        <w:t>plagiarism&gt;.</w:t>
                      </w:r>
                    </w:p>
                    <w:p w:rsidR="007E61B0" w:rsidRDefault="007E61B0"/>
                  </w:txbxContent>
                </v:textbox>
              </v:shape>
            </w:pict>
          </mc:Fallback>
        </mc:AlternateContent>
      </w: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7E61B0" w:rsidRDefault="007E61B0" w:rsidP="00C70E1F">
      <w:pPr>
        <w:spacing w:after="0" w:line="240" w:lineRule="auto"/>
        <w:rPr>
          <w:rFonts w:ascii="Georgia" w:hAnsi="Georgia"/>
          <w:b/>
          <w:sz w:val="14"/>
        </w:rPr>
      </w:pPr>
    </w:p>
    <w:p w:rsidR="00C70E1F" w:rsidRDefault="00C70E1F"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B03820" w:rsidRDefault="00B03820" w:rsidP="00C70E1F">
      <w:pPr>
        <w:spacing w:after="0" w:line="240" w:lineRule="auto"/>
        <w:rPr>
          <w:rFonts w:ascii="Georgia" w:hAnsi="Georgia"/>
          <w:sz w:val="14"/>
        </w:rPr>
      </w:pPr>
    </w:p>
    <w:p w:rsidR="007E61B0" w:rsidRDefault="007E61B0" w:rsidP="00C70E1F">
      <w:pPr>
        <w:spacing w:after="0" w:line="240" w:lineRule="auto"/>
        <w:rPr>
          <w:rFonts w:ascii="Georgia" w:hAnsi="Georgia"/>
          <w:sz w:val="14"/>
        </w:rPr>
      </w:pPr>
    </w:p>
    <w:p w:rsidR="00E33601" w:rsidRDefault="007E61B0" w:rsidP="00C70E1F">
      <w:pPr>
        <w:spacing w:after="0" w:line="240" w:lineRule="auto"/>
        <w:rPr>
          <w:rFonts w:ascii="Georgia" w:hAnsi="Georgia"/>
          <w:sz w:val="14"/>
        </w:rPr>
      </w:pPr>
      <w:r>
        <w:rPr>
          <w:rFonts w:ascii="Georgia" w:hAnsi="Georgia"/>
          <w:sz w:val="14"/>
        </w:rPr>
        <w:tab/>
      </w:r>
    </w:p>
    <w:p w:rsidR="00E33601" w:rsidRDefault="00E33601" w:rsidP="00C70E1F">
      <w:pPr>
        <w:spacing w:after="0" w:line="240" w:lineRule="auto"/>
        <w:rPr>
          <w:rFonts w:ascii="Georgia" w:hAnsi="Georgia"/>
          <w:sz w:val="14"/>
        </w:rPr>
      </w:pPr>
    </w:p>
    <w:p w:rsidR="007E61B0" w:rsidRPr="00B03820" w:rsidRDefault="007E61B0" w:rsidP="00C70E1F">
      <w:pPr>
        <w:spacing w:after="0" w:line="240" w:lineRule="auto"/>
        <w:rPr>
          <w:rFonts w:ascii="Georgia" w:hAnsi="Georgia"/>
          <w:b/>
          <w:sz w:val="24"/>
        </w:rPr>
      </w:pPr>
      <w:bookmarkStart w:id="0" w:name="_GoBack"/>
      <w:bookmarkEnd w:id="0"/>
      <w:r w:rsidRPr="00B03820">
        <w:rPr>
          <w:rFonts w:ascii="Georgia" w:hAnsi="Georgia"/>
          <w:b/>
          <w:sz w:val="24"/>
        </w:rPr>
        <w:t>Some ways to avoid plagiarism:</w:t>
      </w:r>
    </w:p>
    <w:p w:rsidR="00B03820" w:rsidRPr="00B03820" w:rsidRDefault="007E61B0" w:rsidP="00B03820">
      <w:pPr>
        <w:pStyle w:val="ListParagraph"/>
        <w:numPr>
          <w:ilvl w:val="0"/>
          <w:numId w:val="4"/>
        </w:numPr>
        <w:spacing w:after="0" w:line="240" w:lineRule="auto"/>
        <w:ind w:left="1530"/>
        <w:rPr>
          <w:rFonts w:ascii="Georgia" w:hAnsi="Georgia"/>
          <w:sz w:val="24"/>
        </w:rPr>
      </w:pPr>
      <w:r w:rsidRPr="00B03820">
        <w:rPr>
          <w:rFonts w:ascii="Georgia" w:hAnsi="Georgia"/>
          <w:sz w:val="24"/>
        </w:rPr>
        <w:t xml:space="preserve">When in doubt, </w:t>
      </w:r>
      <w:r w:rsidRPr="00B03820">
        <w:rPr>
          <w:rFonts w:ascii="Georgia" w:hAnsi="Georgia"/>
          <w:b/>
          <w:sz w:val="24"/>
        </w:rPr>
        <w:t>cite</w:t>
      </w:r>
      <w:r w:rsidRPr="00B03820">
        <w:rPr>
          <w:rFonts w:ascii="Georgia" w:hAnsi="Georgia"/>
          <w:sz w:val="24"/>
        </w:rPr>
        <w:t>.</w:t>
      </w:r>
    </w:p>
    <w:p w:rsidR="00B03820" w:rsidRPr="00B03820" w:rsidRDefault="007E61B0" w:rsidP="00B03820">
      <w:pPr>
        <w:pStyle w:val="ListParagraph"/>
        <w:numPr>
          <w:ilvl w:val="0"/>
          <w:numId w:val="4"/>
        </w:numPr>
        <w:spacing w:after="0" w:line="240" w:lineRule="auto"/>
        <w:ind w:left="1530"/>
        <w:rPr>
          <w:rFonts w:ascii="Georgia" w:hAnsi="Georgia"/>
          <w:sz w:val="24"/>
        </w:rPr>
      </w:pPr>
      <w:r w:rsidRPr="00B03820">
        <w:rPr>
          <w:rFonts w:ascii="Georgia" w:hAnsi="Georgia"/>
          <w:sz w:val="24"/>
        </w:rPr>
        <w:t>Be sure that all sources cited in the paper are listed in the Works Cited and that all sources listed in the Work</w:t>
      </w:r>
      <w:r w:rsidR="00B03820" w:rsidRPr="00B03820">
        <w:rPr>
          <w:rFonts w:ascii="Georgia" w:hAnsi="Georgia"/>
          <w:sz w:val="24"/>
        </w:rPr>
        <w:t>s Cited are cited in the paper.</w:t>
      </w:r>
    </w:p>
    <w:p w:rsidR="00B03820" w:rsidRPr="00B03820" w:rsidRDefault="00B03820" w:rsidP="00B03820">
      <w:pPr>
        <w:pStyle w:val="ListParagraph"/>
        <w:numPr>
          <w:ilvl w:val="0"/>
          <w:numId w:val="4"/>
        </w:numPr>
        <w:spacing w:after="0" w:line="240" w:lineRule="auto"/>
        <w:ind w:left="1530"/>
        <w:rPr>
          <w:rFonts w:ascii="Georgia" w:hAnsi="Georgia"/>
          <w:sz w:val="24"/>
        </w:rPr>
      </w:pPr>
      <w:r w:rsidRPr="00B03820">
        <w:rPr>
          <w:rFonts w:ascii="Georgia" w:hAnsi="Georgia"/>
          <w:sz w:val="24"/>
        </w:rPr>
        <w:t xml:space="preserve">Plan your paper well ahead of time to avoid the temptation to write entire paragraphs from one source. </w:t>
      </w:r>
    </w:p>
    <w:p w:rsidR="00B03820" w:rsidRPr="00B03820" w:rsidRDefault="00B03820" w:rsidP="00B03820">
      <w:pPr>
        <w:pStyle w:val="ListParagraph"/>
        <w:numPr>
          <w:ilvl w:val="0"/>
          <w:numId w:val="4"/>
        </w:numPr>
        <w:spacing w:after="0" w:line="240" w:lineRule="auto"/>
        <w:ind w:left="1530"/>
        <w:rPr>
          <w:rFonts w:ascii="Georgia" w:hAnsi="Georgia"/>
          <w:sz w:val="24"/>
        </w:rPr>
      </w:pPr>
      <w:r w:rsidRPr="00B03820">
        <w:rPr>
          <w:rFonts w:ascii="Georgia" w:hAnsi="Georgia"/>
          <w:sz w:val="24"/>
        </w:rPr>
        <w:t xml:space="preserve">Learn proper citation/works cited formatting; as noted above, failure to cite </w:t>
      </w:r>
      <w:r w:rsidRPr="00B03820">
        <w:rPr>
          <w:rFonts w:ascii="Georgia" w:hAnsi="Georgia"/>
          <w:b/>
          <w:sz w:val="24"/>
        </w:rPr>
        <w:t>properly</w:t>
      </w:r>
      <w:r w:rsidRPr="00B03820">
        <w:rPr>
          <w:rFonts w:ascii="Georgia" w:hAnsi="Georgia"/>
          <w:sz w:val="24"/>
        </w:rPr>
        <w:t xml:space="preserve"> is another form of plagiarism.</w:t>
      </w:r>
    </w:p>
    <w:p w:rsidR="00B03820" w:rsidRPr="00B03820" w:rsidRDefault="00B03820" w:rsidP="00B03820">
      <w:pPr>
        <w:pStyle w:val="ListParagraph"/>
        <w:spacing w:after="0" w:line="240" w:lineRule="auto"/>
        <w:ind w:left="2160"/>
        <w:rPr>
          <w:rFonts w:ascii="Georgia" w:hAnsi="Georgia"/>
          <w:b/>
          <w:sz w:val="24"/>
        </w:rPr>
      </w:pPr>
    </w:p>
    <w:sectPr w:rsidR="00B03820" w:rsidRPr="00B03820" w:rsidSect="00B03820">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570A9"/>
    <w:multiLevelType w:val="multilevel"/>
    <w:tmpl w:val="A6A249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5AB5BC3"/>
    <w:multiLevelType w:val="hybridMultilevel"/>
    <w:tmpl w:val="4998AE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20754FE"/>
    <w:multiLevelType w:val="multilevel"/>
    <w:tmpl w:val="CFDA6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9D2FC5"/>
    <w:multiLevelType w:val="hybridMultilevel"/>
    <w:tmpl w:val="AF96A44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2CE"/>
    <w:rsid w:val="00132A17"/>
    <w:rsid w:val="001D3651"/>
    <w:rsid w:val="00313F41"/>
    <w:rsid w:val="0047560A"/>
    <w:rsid w:val="006A6C31"/>
    <w:rsid w:val="007E61B0"/>
    <w:rsid w:val="00B03820"/>
    <w:rsid w:val="00C70E1F"/>
    <w:rsid w:val="00DA32CE"/>
    <w:rsid w:val="00E3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13BE2-1F72-43AB-8F8D-C66DC2F7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17"/>
    <w:pPr>
      <w:ind w:left="720"/>
      <w:contextualSpacing/>
    </w:pPr>
  </w:style>
  <w:style w:type="character" w:styleId="Hyperlink">
    <w:name w:val="Hyperlink"/>
    <w:basedOn w:val="DefaultParagraphFont"/>
    <w:uiPriority w:val="99"/>
    <w:unhideWhenUsed/>
    <w:rsid w:val="00C70E1F"/>
    <w:rPr>
      <w:color w:val="0000FF" w:themeColor="hyperlink"/>
      <w:u w:val="single"/>
    </w:rPr>
  </w:style>
  <w:style w:type="paragraph" w:styleId="BalloonText">
    <w:name w:val="Balloon Text"/>
    <w:basedOn w:val="Normal"/>
    <w:link w:val="BalloonTextChar"/>
    <w:uiPriority w:val="99"/>
    <w:semiHidden/>
    <w:unhideWhenUsed/>
    <w:rsid w:val="007E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69127">
      <w:bodyDiv w:val="1"/>
      <w:marLeft w:val="0"/>
      <w:marRight w:val="0"/>
      <w:marTop w:val="0"/>
      <w:marBottom w:val="0"/>
      <w:divBdr>
        <w:top w:val="none" w:sz="0" w:space="0" w:color="auto"/>
        <w:left w:val="none" w:sz="0" w:space="0" w:color="auto"/>
        <w:bottom w:val="none" w:sz="0" w:space="0" w:color="auto"/>
        <w:right w:val="none" w:sz="0" w:space="0" w:color="auto"/>
      </w:divBdr>
    </w:div>
    <w:div w:id="1223521122">
      <w:bodyDiv w:val="1"/>
      <w:marLeft w:val="0"/>
      <w:marRight w:val="0"/>
      <w:marTop w:val="0"/>
      <w:marBottom w:val="0"/>
      <w:divBdr>
        <w:top w:val="none" w:sz="0" w:space="0" w:color="auto"/>
        <w:left w:val="none" w:sz="0" w:space="0" w:color="auto"/>
        <w:bottom w:val="none" w:sz="0" w:space="0" w:color="auto"/>
        <w:right w:val="none" w:sz="0" w:space="0" w:color="auto"/>
      </w:divBdr>
    </w:div>
    <w:div w:id="13178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Mrs Reeves</cp:lastModifiedBy>
  <cp:revision>4</cp:revision>
  <dcterms:created xsi:type="dcterms:W3CDTF">2015-01-05T22:10:00Z</dcterms:created>
  <dcterms:modified xsi:type="dcterms:W3CDTF">2015-01-06T18:19:00Z</dcterms:modified>
</cp:coreProperties>
</file>