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BCED" w14:textId="77777777" w:rsidR="0091235F" w:rsidRDefault="0091235F" w:rsidP="0091235F">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PERIOD 7 DBQ </w:t>
      </w:r>
    </w:p>
    <w:p w14:paraId="26119269" w14:textId="77777777" w:rsidR="0091235F" w:rsidRDefault="0091235F" w:rsidP="0091235F">
      <w:pPr>
        <w:widowControl w:val="0"/>
        <w:spacing w:line="240" w:lineRule="auto"/>
        <w:jc w:val="center"/>
        <w:rPr>
          <w:rFonts w:ascii="Times" w:eastAsia="Times" w:hAnsi="Times" w:cs="Times"/>
          <w:b/>
        </w:rPr>
      </w:pPr>
    </w:p>
    <w:p w14:paraId="0B2A9679" w14:textId="77777777" w:rsidR="0091235F" w:rsidRDefault="0091235F" w:rsidP="0091235F">
      <w:pPr>
        <w:widowControl w:val="0"/>
        <w:spacing w:line="240" w:lineRule="auto"/>
        <w:ind w:left="1080" w:right="810" w:hanging="270"/>
        <w:jc w:val="center"/>
        <w:rPr>
          <w:rFonts w:ascii="Times" w:eastAsia="Times" w:hAnsi="Times" w:cs="Times"/>
          <w:b/>
        </w:rPr>
      </w:pPr>
      <w:r>
        <w:rPr>
          <w:rFonts w:ascii="Times" w:eastAsia="Times" w:hAnsi="Times" w:cs="Times"/>
          <w:b/>
        </w:rPr>
        <w:t xml:space="preserve">DBQ MODIFIED FOR 2020 EXAM FORMAT </w:t>
      </w:r>
    </w:p>
    <w:p w14:paraId="7BDB48A4" w14:textId="77777777" w:rsidR="0091235F" w:rsidRDefault="0091235F" w:rsidP="0091235F">
      <w:pPr>
        <w:widowControl w:val="0"/>
        <w:spacing w:line="240" w:lineRule="auto"/>
        <w:ind w:left="1080" w:right="810" w:hanging="270"/>
        <w:jc w:val="center"/>
        <w:rPr>
          <w:rFonts w:ascii="Times" w:eastAsia="Times" w:hAnsi="Times" w:cs="Times"/>
          <w:b/>
        </w:rPr>
      </w:pPr>
    </w:p>
    <w:p w14:paraId="267EAD9F" w14:textId="77777777" w:rsidR="0091235F" w:rsidRDefault="0091235F" w:rsidP="0091235F">
      <w:pPr>
        <w:widowControl w:val="0"/>
        <w:spacing w:line="240" w:lineRule="auto"/>
        <w:ind w:left="1080" w:right="810" w:hanging="270"/>
        <w:rPr>
          <w:rFonts w:ascii="Times" w:eastAsia="Times" w:hAnsi="Times" w:cs="Times"/>
          <w:b/>
        </w:rPr>
      </w:pPr>
      <w:r>
        <w:rPr>
          <w:rFonts w:ascii="Times" w:eastAsia="Times" w:hAnsi="Times" w:cs="Times"/>
          <w:b/>
        </w:rPr>
        <w:t>Directions:</w:t>
      </w:r>
      <w:r>
        <w:rPr>
          <w:rFonts w:ascii="Times" w:eastAsia="Times" w:hAnsi="Times" w:cs="Times"/>
        </w:rPr>
        <w:t xml:space="preserve"> Question 1 is based on the accompanying documents.  The documents have been edited for the purpose of this exercise.  </w:t>
      </w:r>
      <w:r>
        <w:rPr>
          <w:rFonts w:ascii="Times" w:eastAsia="Times" w:hAnsi="Times" w:cs="Times"/>
          <w:b/>
        </w:rPr>
        <w:t>You will have 45 minutes to complete this DBQ.</w:t>
      </w:r>
    </w:p>
    <w:p w14:paraId="64D771EB" w14:textId="77777777" w:rsidR="0091235F" w:rsidRDefault="0091235F" w:rsidP="0091235F">
      <w:pPr>
        <w:widowControl w:val="0"/>
        <w:spacing w:line="240" w:lineRule="auto"/>
        <w:ind w:left="1080" w:right="810" w:hanging="270"/>
        <w:rPr>
          <w:rFonts w:ascii="Times" w:eastAsia="Times" w:hAnsi="Times" w:cs="Times"/>
        </w:rPr>
      </w:pPr>
    </w:p>
    <w:p w14:paraId="383A3750" w14:textId="77777777" w:rsidR="0091235F" w:rsidRDefault="0091235F" w:rsidP="0091235F">
      <w:pPr>
        <w:widowControl w:val="0"/>
        <w:spacing w:line="240" w:lineRule="auto"/>
        <w:ind w:left="1080" w:right="810" w:hanging="270"/>
        <w:rPr>
          <w:rFonts w:ascii="Times" w:eastAsia="Times" w:hAnsi="Times" w:cs="Times"/>
          <w:sz w:val="20"/>
          <w:szCs w:val="20"/>
        </w:rPr>
      </w:pPr>
      <w:r>
        <w:rPr>
          <w:rFonts w:ascii="Times" w:eastAsia="Times" w:hAnsi="Times" w:cs="Times"/>
        </w:rPr>
        <w:t>I</w:t>
      </w:r>
      <w:r>
        <w:rPr>
          <w:rFonts w:ascii="Times" w:eastAsia="Times" w:hAnsi="Times" w:cs="Times"/>
          <w:sz w:val="20"/>
          <w:szCs w:val="20"/>
        </w:rPr>
        <w:t xml:space="preserve">n your response you should do the following: </w:t>
      </w:r>
    </w:p>
    <w:p w14:paraId="2C68C3F7" w14:textId="77777777" w:rsidR="0091235F" w:rsidRDefault="0091235F" w:rsidP="0091235F">
      <w:pPr>
        <w:numPr>
          <w:ilvl w:val="0"/>
          <w:numId w:val="1"/>
        </w:numPr>
        <w:spacing w:line="240" w:lineRule="auto"/>
        <w:ind w:left="1080" w:right="810" w:hanging="270"/>
        <w:rPr>
          <w:rFonts w:ascii="Times" w:eastAsia="Times" w:hAnsi="Times" w:cs="Times"/>
          <w:sz w:val="20"/>
          <w:szCs w:val="20"/>
        </w:rPr>
      </w:pPr>
      <w:r>
        <w:rPr>
          <w:rFonts w:ascii="Times" w:eastAsia="Times" w:hAnsi="Times" w:cs="Times"/>
          <w:sz w:val="20"/>
          <w:szCs w:val="20"/>
        </w:rPr>
        <w:t>Respond to the prompt with a historically defensive thesis or claim that establishes a line of reasoning.</w:t>
      </w:r>
    </w:p>
    <w:p w14:paraId="4A32B4A5" w14:textId="77777777" w:rsidR="0091235F" w:rsidRDefault="0091235F" w:rsidP="0091235F">
      <w:pPr>
        <w:numPr>
          <w:ilvl w:val="0"/>
          <w:numId w:val="1"/>
        </w:numPr>
        <w:spacing w:line="240" w:lineRule="auto"/>
        <w:ind w:left="1080" w:right="810" w:hanging="270"/>
        <w:rPr>
          <w:rFonts w:ascii="Times" w:eastAsia="Times" w:hAnsi="Times" w:cs="Times"/>
          <w:sz w:val="20"/>
          <w:szCs w:val="20"/>
        </w:rPr>
      </w:pPr>
      <w:r>
        <w:rPr>
          <w:rFonts w:ascii="Times" w:eastAsia="Times" w:hAnsi="Times" w:cs="Times"/>
          <w:sz w:val="20"/>
          <w:szCs w:val="20"/>
        </w:rPr>
        <w:t>Describe a broader historical context relevant to the prompt.</w:t>
      </w:r>
    </w:p>
    <w:p w14:paraId="1648F696" w14:textId="77777777" w:rsidR="0091235F" w:rsidRDefault="0091235F" w:rsidP="0091235F">
      <w:pPr>
        <w:numPr>
          <w:ilvl w:val="0"/>
          <w:numId w:val="1"/>
        </w:numPr>
        <w:spacing w:line="240" w:lineRule="auto"/>
        <w:ind w:left="1080" w:right="810" w:hanging="270"/>
        <w:rPr>
          <w:rFonts w:ascii="Times" w:eastAsia="Times" w:hAnsi="Times" w:cs="Times"/>
          <w:sz w:val="20"/>
          <w:szCs w:val="20"/>
        </w:rPr>
      </w:pPr>
      <w:r>
        <w:rPr>
          <w:rFonts w:ascii="Times" w:eastAsia="Times" w:hAnsi="Times" w:cs="Times"/>
          <w:sz w:val="20"/>
          <w:szCs w:val="20"/>
        </w:rPr>
        <w:t xml:space="preserve">Support an argument in response to the prompt using at least </w:t>
      </w:r>
      <w:r>
        <w:rPr>
          <w:rFonts w:ascii="Times" w:eastAsia="Times" w:hAnsi="Times" w:cs="Times"/>
          <w:sz w:val="20"/>
          <w:szCs w:val="20"/>
          <w:u w:val="single"/>
        </w:rPr>
        <w:t>4 documents</w:t>
      </w:r>
      <w:r>
        <w:rPr>
          <w:rFonts w:ascii="Times" w:eastAsia="Times" w:hAnsi="Times" w:cs="Times"/>
          <w:sz w:val="20"/>
          <w:szCs w:val="20"/>
        </w:rPr>
        <w:t>.</w:t>
      </w:r>
    </w:p>
    <w:p w14:paraId="08288767" w14:textId="77777777" w:rsidR="0091235F" w:rsidRDefault="0091235F" w:rsidP="0091235F">
      <w:pPr>
        <w:numPr>
          <w:ilvl w:val="0"/>
          <w:numId w:val="1"/>
        </w:numPr>
        <w:spacing w:line="240" w:lineRule="auto"/>
        <w:ind w:left="1080" w:right="810" w:hanging="270"/>
        <w:rPr>
          <w:rFonts w:ascii="Times" w:eastAsia="Times" w:hAnsi="Times" w:cs="Times"/>
          <w:sz w:val="20"/>
          <w:szCs w:val="20"/>
        </w:rPr>
      </w:pPr>
      <w:r>
        <w:rPr>
          <w:rFonts w:ascii="Times" w:eastAsia="Times" w:hAnsi="Times" w:cs="Times"/>
          <w:sz w:val="20"/>
          <w:szCs w:val="20"/>
        </w:rPr>
        <w:t xml:space="preserve">Use </w:t>
      </w:r>
      <w:r>
        <w:rPr>
          <w:rFonts w:ascii="Times" w:eastAsia="Times" w:hAnsi="Times" w:cs="Times"/>
          <w:sz w:val="20"/>
          <w:szCs w:val="20"/>
          <w:u w:val="single"/>
        </w:rPr>
        <w:t>2 additional piece</w:t>
      </w:r>
      <w:r>
        <w:rPr>
          <w:rFonts w:ascii="Times" w:eastAsia="Times" w:hAnsi="Times" w:cs="Times"/>
          <w:sz w:val="20"/>
          <w:szCs w:val="20"/>
        </w:rPr>
        <w:t>s of specific historical evidence (beyond that found in the documents) relevant to an argument in the prompt.</w:t>
      </w:r>
    </w:p>
    <w:p w14:paraId="15DF22A8" w14:textId="77777777" w:rsidR="0091235F" w:rsidRDefault="0091235F" w:rsidP="0091235F">
      <w:pPr>
        <w:numPr>
          <w:ilvl w:val="0"/>
          <w:numId w:val="1"/>
        </w:numPr>
        <w:spacing w:line="240" w:lineRule="auto"/>
        <w:ind w:left="1080" w:right="810" w:hanging="270"/>
        <w:rPr>
          <w:rFonts w:ascii="Times" w:eastAsia="Times" w:hAnsi="Times" w:cs="Times"/>
          <w:sz w:val="20"/>
          <w:szCs w:val="20"/>
        </w:rPr>
      </w:pPr>
      <w:r>
        <w:rPr>
          <w:rFonts w:ascii="Times" w:eastAsia="Times" w:hAnsi="Times" w:cs="Times"/>
          <w:sz w:val="20"/>
          <w:szCs w:val="20"/>
        </w:rPr>
        <w:t xml:space="preserve">For at least </w:t>
      </w:r>
      <w:r>
        <w:rPr>
          <w:rFonts w:ascii="Times" w:eastAsia="Times" w:hAnsi="Times" w:cs="Times"/>
          <w:sz w:val="20"/>
          <w:szCs w:val="20"/>
          <w:u w:val="single"/>
        </w:rPr>
        <w:t>2 documents</w:t>
      </w:r>
      <w:r>
        <w:rPr>
          <w:rFonts w:ascii="Times" w:eastAsia="Times" w:hAnsi="Times" w:cs="Times"/>
          <w:sz w:val="20"/>
          <w:szCs w:val="20"/>
        </w:rPr>
        <w:t>, explain how or why the documents point of view, purpose, historical situation, and/or audience is relevant to an argument.</w:t>
      </w:r>
    </w:p>
    <w:p w14:paraId="2C414F43" w14:textId="77777777" w:rsidR="0091235F" w:rsidRDefault="0091235F" w:rsidP="0091235F">
      <w:pPr>
        <w:numPr>
          <w:ilvl w:val="0"/>
          <w:numId w:val="1"/>
        </w:numPr>
        <w:spacing w:line="240" w:lineRule="auto"/>
        <w:ind w:left="1080" w:right="810" w:hanging="270"/>
        <w:rPr>
          <w:rFonts w:ascii="Times" w:eastAsia="Times" w:hAnsi="Times" w:cs="Times"/>
          <w:sz w:val="20"/>
          <w:szCs w:val="20"/>
        </w:rPr>
      </w:pPr>
      <w:r>
        <w:rPr>
          <w:rFonts w:ascii="Times" w:eastAsia="Times" w:hAnsi="Times" w:cs="Times"/>
          <w:sz w:val="20"/>
          <w:szCs w:val="20"/>
        </w:rPr>
        <w:t>Use evidence to corroborate, qualify, or modify an argument that addresses the prompt.</w:t>
      </w:r>
    </w:p>
    <w:p w14:paraId="0BE1B84F" w14:textId="77777777" w:rsidR="0091235F" w:rsidRDefault="0091235F" w:rsidP="0091235F">
      <w:pPr>
        <w:spacing w:line="240" w:lineRule="auto"/>
        <w:rPr>
          <w:rFonts w:ascii="Times" w:eastAsia="Times" w:hAnsi="Times" w:cs="Times"/>
          <w:b/>
        </w:rPr>
      </w:pPr>
    </w:p>
    <w:p w14:paraId="6D686A0A" w14:textId="77777777" w:rsidR="0091235F" w:rsidRDefault="0091235F" w:rsidP="0091235F">
      <w:pPr>
        <w:spacing w:line="240" w:lineRule="auto"/>
        <w:rPr>
          <w:rFonts w:ascii="Times" w:eastAsia="Times" w:hAnsi="Times" w:cs="Times"/>
          <w:b/>
        </w:rPr>
      </w:pPr>
    </w:p>
    <w:p w14:paraId="59B8FC70" w14:textId="77777777" w:rsidR="0091235F" w:rsidRDefault="0091235F" w:rsidP="0091235F">
      <w:pPr>
        <w:spacing w:line="240" w:lineRule="auto"/>
        <w:rPr>
          <w:rFonts w:ascii="Times" w:eastAsia="Times" w:hAnsi="Times" w:cs="Times"/>
          <w:b/>
        </w:rPr>
      </w:pPr>
      <w:r>
        <w:rPr>
          <w:rFonts w:ascii="Times" w:eastAsia="Times" w:hAnsi="Times" w:cs="Times"/>
          <w:b/>
        </w:rPr>
        <w:t>1.  Analyze the debates over American foreign policy from the end of the First World War (1918) to the end of World War II (1945).</w:t>
      </w:r>
    </w:p>
    <w:p w14:paraId="675113A3" w14:textId="77777777" w:rsidR="0091235F" w:rsidRDefault="0091235F" w:rsidP="0091235F">
      <w:pPr>
        <w:spacing w:line="240" w:lineRule="auto"/>
        <w:jc w:val="center"/>
        <w:rPr>
          <w:rFonts w:ascii="Times" w:eastAsia="Times" w:hAnsi="Times" w:cs="Times"/>
          <w:b/>
        </w:rPr>
      </w:pPr>
    </w:p>
    <w:p w14:paraId="2C6B5013" w14:textId="77777777" w:rsidR="0091235F" w:rsidRDefault="0091235F" w:rsidP="0091235F">
      <w:pPr>
        <w:spacing w:line="240" w:lineRule="auto"/>
        <w:jc w:val="center"/>
        <w:rPr>
          <w:rFonts w:ascii="Times" w:eastAsia="Times" w:hAnsi="Times" w:cs="Times"/>
          <w:b/>
        </w:rPr>
      </w:pPr>
    </w:p>
    <w:p w14:paraId="2BEBA60C" w14:textId="77777777" w:rsidR="0091235F" w:rsidRDefault="0091235F" w:rsidP="0091235F">
      <w:pPr>
        <w:spacing w:line="240" w:lineRule="auto"/>
        <w:jc w:val="center"/>
        <w:rPr>
          <w:rFonts w:ascii="Times" w:eastAsia="Times" w:hAnsi="Times" w:cs="Times"/>
          <w:b/>
        </w:rPr>
      </w:pPr>
      <w:r>
        <w:rPr>
          <w:rFonts w:ascii="Times" w:eastAsia="Times" w:hAnsi="Times" w:cs="Times"/>
          <w:b/>
        </w:rPr>
        <w:t>Document 1</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1235F" w14:paraId="73C8ADBC" w14:textId="77777777" w:rsidTr="00057117">
        <w:trPr>
          <w:jc w:val="center"/>
        </w:trPr>
        <w:tc>
          <w:tcPr>
            <w:tcW w:w="10800" w:type="dxa"/>
            <w:shd w:val="clear" w:color="auto" w:fill="auto"/>
            <w:tcMar>
              <w:top w:w="100" w:type="dxa"/>
              <w:left w:w="100" w:type="dxa"/>
              <w:bottom w:w="100" w:type="dxa"/>
              <w:right w:w="100" w:type="dxa"/>
            </w:tcMar>
          </w:tcPr>
          <w:p w14:paraId="0A4DD63B" w14:textId="77777777" w:rsidR="0091235F" w:rsidRDefault="0091235F" w:rsidP="00057117">
            <w:pPr>
              <w:spacing w:line="240" w:lineRule="auto"/>
              <w:rPr>
                <w:rFonts w:ascii="Times" w:eastAsia="Times" w:hAnsi="Times" w:cs="Times"/>
              </w:rPr>
            </w:pPr>
            <w:r>
              <w:rPr>
                <w:rFonts w:ascii="Times" w:eastAsia="Times" w:hAnsi="Times" w:cs="Times"/>
              </w:rPr>
              <w:t>Source: Senator Henry Cabot Lodge, Sr., speech to the United States Senate Committee on Foreign Relations, 1919.</w:t>
            </w:r>
          </w:p>
          <w:p w14:paraId="67204DED" w14:textId="77777777" w:rsidR="0091235F" w:rsidRDefault="0091235F" w:rsidP="00057117">
            <w:pPr>
              <w:spacing w:line="240" w:lineRule="auto"/>
              <w:rPr>
                <w:rFonts w:ascii="Times" w:eastAsia="Times" w:hAnsi="Times" w:cs="Times"/>
              </w:rPr>
            </w:pPr>
          </w:p>
          <w:p w14:paraId="5D5A7BA6" w14:textId="77777777" w:rsidR="0091235F" w:rsidRDefault="0091235F" w:rsidP="00057117">
            <w:pPr>
              <w:spacing w:line="240" w:lineRule="auto"/>
              <w:rPr>
                <w:rFonts w:ascii="Times" w:eastAsia="Times" w:hAnsi="Times" w:cs="Times"/>
              </w:rPr>
            </w:pPr>
            <w:r>
              <w:rPr>
                <w:rFonts w:ascii="Times" w:eastAsia="Times" w:hAnsi="Times" w:cs="Times"/>
              </w:rPr>
              <w:t xml:space="preserve">I have never had but one allegiance—I cannot divide it now. I have loved but one flag and I cannot share that devotion and give affection to the mongrel banner invented for a league. </w:t>
            </w:r>
            <w:proofErr w:type="gramStart"/>
            <w:r>
              <w:rPr>
                <w:rFonts w:ascii="Times" w:eastAsia="Times" w:hAnsi="Times" w:cs="Times"/>
              </w:rPr>
              <w:t>Internationalism,</w:t>
            </w:r>
            <w:proofErr w:type="gramEnd"/>
            <w:r>
              <w:rPr>
                <w:rFonts w:ascii="Times" w:eastAsia="Times" w:hAnsi="Times" w:cs="Times"/>
              </w:rPr>
              <w:t xml:space="preserve"> illustrated by the Bolshevik . . . is to me repulsive. . . . The United States is the world’s best hope, but if you fetter her in the interests and quarrels of other nations, if you tangle her in the intrigues of Europe, you will destroy her power for good and endanger her very existence. . . . No doubt many excellent and patriotic people see a coming fulfillment of noble ideals in the words “league for peace.” We all respect and share these aspirations and desires, but some of us see no hope, but rather defeat, for them in this murky covenant. For we, too, have our ideals, even if we differ from those who have tried to establish a monopoly of idealism.</w:t>
            </w:r>
          </w:p>
          <w:p w14:paraId="7346877D" w14:textId="77777777" w:rsidR="0091235F" w:rsidRDefault="0091235F" w:rsidP="00057117">
            <w:pPr>
              <w:spacing w:line="240" w:lineRule="auto"/>
              <w:rPr>
                <w:rFonts w:ascii="Times" w:eastAsia="Times" w:hAnsi="Times" w:cs="Times"/>
              </w:rPr>
            </w:pPr>
          </w:p>
        </w:tc>
      </w:tr>
    </w:tbl>
    <w:p w14:paraId="74BDF1B7" w14:textId="77777777" w:rsidR="0091235F" w:rsidRDefault="0091235F" w:rsidP="0091235F">
      <w:pPr>
        <w:spacing w:line="240" w:lineRule="auto"/>
        <w:jc w:val="center"/>
      </w:pPr>
    </w:p>
    <w:p w14:paraId="35EEF364" w14:textId="77777777" w:rsidR="0091235F" w:rsidRDefault="0091235F" w:rsidP="0091235F">
      <w:pPr>
        <w:spacing w:line="240" w:lineRule="auto"/>
        <w:jc w:val="center"/>
      </w:pPr>
    </w:p>
    <w:p w14:paraId="2AFC0B30" w14:textId="77777777" w:rsidR="0091235F" w:rsidRDefault="0091235F" w:rsidP="0091235F">
      <w:pPr>
        <w:spacing w:line="240" w:lineRule="auto"/>
        <w:jc w:val="center"/>
        <w:rPr>
          <w:rFonts w:ascii="Times" w:eastAsia="Times" w:hAnsi="Times" w:cs="Times"/>
          <w:b/>
        </w:rPr>
      </w:pPr>
    </w:p>
    <w:p w14:paraId="2245EB55" w14:textId="77777777" w:rsidR="0091235F" w:rsidRDefault="0091235F" w:rsidP="0091235F">
      <w:pPr>
        <w:spacing w:line="240" w:lineRule="auto"/>
        <w:jc w:val="center"/>
        <w:rPr>
          <w:rFonts w:ascii="Times" w:eastAsia="Times" w:hAnsi="Times" w:cs="Times"/>
          <w:b/>
        </w:rPr>
      </w:pPr>
    </w:p>
    <w:p w14:paraId="6F61ECE0" w14:textId="77777777" w:rsidR="0091235F" w:rsidRDefault="0091235F" w:rsidP="0091235F">
      <w:pPr>
        <w:spacing w:line="240" w:lineRule="auto"/>
        <w:jc w:val="center"/>
        <w:rPr>
          <w:rFonts w:ascii="Times" w:eastAsia="Times" w:hAnsi="Times" w:cs="Times"/>
          <w:b/>
        </w:rPr>
      </w:pPr>
    </w:p>
    <w:p w14:paraId="1AC934C7" w14:textId="77777777" w:rsidR="0091235F" w:rsidRDefault="0091235F" w:rsidP="0091235F">
      <w:pPr>
        <w:spacing w:line="240" w:lineRule="auto"/>
        <w:jc w:val="center"/>
        <w:rPr>
          <w:rFonts w:ascii="Times" w:eastAsia="Times" w:hAnsi="Times" w:cs="Times"/>
          <w:b/>
        </w:rPr>
      </w:pPr>
    </w:p>
    <w:p w14:paraId="33FA833F" w14:textId="77777777" w:rsidR="0091235F" w:rsidRDefault="0091235F" w:rsidP="0091235F">
      <w:pPr>
        <w:spacing w:line="240" w:lineRule="auto"/>
        <w:jc w:val="center"/>
        <w:rPr>
          <w:rFonts w:ascii="Times" w:eastAsia="Times" w:hAnsi="Times" w:cs="Times"/>
          <w:b/>
        </w:rPr>
      </w:pPr>
    </w:p>
    <w:p w14:paraId="2C89D045" w14:textId="77777777" w:rsidR="0091235F" w:rsidRDefault="0091235F" w:rsidP="0091235F">
      <w:pPr>
        <w:spacing w:line="240" w:lineRule="auto"/>
        <w:jc w:val="center"/>
        <w:rPr>
          <w:rFonts w:ascii="Times" w:eastAsia="Times" w:hAnsi="Times" w:cs="Times"/>
          <w:b/>
        </w:rPr>
      </w:pPr>
    </w:p>
    <w:p w14:paraId="3E07AC60" w14:textId="77777777" w:rsidR="0091235F" w:rsidRDefault="0091235F" w:rsidP="0091235F">
      <w:pPr>
        <w:spacing w:line="240" w:lineRule="auto"/>
        <w:jc w:val="center"/>
        <w:rPr>
          <w:rFonts w:ascii="Times" w:eastAsia="Times" w:hAnsi="Times" w:cs="Times"/>
          <w:b/>
        </w:rPr>
      </w:pPr>
    </w:p>
    <w:p w14:paraId="476CB963" w14:textId="77777777" w:rsidR="0091235F" w:rsidRDefault="0091235F" w:rsidP="0091235F">
      <w:pPr>
        <w:spacing w:line="240" w:lineRule="auto"/>
        <w:jc w:val="center"/>
        <w:rPr>
          <w:rFonts w:ascii="Times" w:eastAsia="Times" w:hAnsi="Times" w:cs="Times"/>
          <w:b/>
        </w:rPr>
      </w:pPr>
    </w:p>
    <w:p w14:paraId="3110F4FD" w14:textId="77777777" w:rsidR="0091235F" w:rsidRDefault="0091235F" w:rsidP="0091235F">
      <w:pPr>
        <w:spacing w:line="240" w:lineRule="auto"/>
        <w:jc w:val="center"/>
        <w:rPr>
          <w:rFonts w:ascii="Times" w:eastAsia="Times" w:hAnsi="Times" w:cs="Times"/>
          <w:b/>
        </w:rPr>
      </w:pPr>
    </w:p>
    <w:p w14:paraId="72936892" w14:textId="77777777" w:rsidR="0091235F" w:rsidRDefault="0091235F" w:rsidP="0091235F">
      <w:pPr>
        <w:spacing w:line="240" w:lineRule="auto"/>
        <w:jc w:val="center"/>
        <w:rPr>
          <w:rFonts w:ascii="Times" w:eastAsia="Times" w:hAnsi="Times" w:cs="Times"/>
          <w:b/>
        </w:rPr>
      </w:pPr>
    </w:p>
    <w:p w14:paraId="1C1FA100" w14:textId="77777777" w:rsidR="0091235F" w:rsidRDefault="0091235F" w:rsidP="0091235F">
      <w:pPr>
        <w:spacing w:line="240" w:lineRule="auto"/>
        <w:jc w:val="center"/>
        <w:rPr>
          <w:rFonts w:ascii="Times" w:eastAsia="Times" w:hAnsi="Times" w:cs="Times"/>
          <w:b/>
        </w:rPr>
      </w:pPr>
    </w:p>
    <w:p w14:paraId="04704F80" w14:textId="77777777" w:rsidR="0091235F" w:rsidRDefault="0091235F" w:rsidP="0091235F">
      <w:pPr>
        <w:spacing w:line="240" w:lineRule="auto"/>
        <w:jc w:val="center"/>
        <w:rPr>
          <w:rFonts w:ascii="Times" w:eastAsia="Times" w:hAnsi="Times" w:cs="Times"/>
          <w:b/>
        </w:rPr>
      </w:pPr>
    </w:p>
    <w:p w14:paraId="63A69473" w14:textId="6C31C946" w:rsidR="0091235F" w:rsidRDefault="0091235F" w:rsidP="0091235F">
      <w:pPr>
        <w:spacing w:line="240" w:lineRule="auto"/>
        <w:jc w:val="center"/>
        <w:rPr>
          <w:rFonts w:ascii="Times" w:eastAsia="Times" w:hAnsi="Times" w:cs="Times"/>
          <w:b/>
        </w:rPr>
      </w:pPr>
    </w:p>
    <w:p w14:paraId="4D0367CF" w14:textId="77777777" w:rsidR="0091235F" w:rsidRDefault="0091235F" w:rsidP="0091235F">
      <w:pPr>
        <w:spacing w:line="240" w:lineRule="auto"/>
        <w:jc w:val="center"/>
        <w:rPr>
          <w:rFonts w:ascii="Times" w:eastAsia="Times" w:hAnsi="Times" w:cs="Times"/>
          <w:b/>
        </w:rPr>
      </w:pPr>
    </w:p>
    <w:p w14:paraId="0899ED67" w14:textId="77777777" w:rsidR="0091235F" w:rsidRDefault="0091235F" w:rsidP="0091235F">
      <w:pPr>
        <w:spacing w:line="240" w:lineRule="auto"/>
        <w:jc w:val="center"/>
        <w:rPr>
          <w:rFonts w:ascii="Times" w:eastAsia="Times" w:hAnsi="Times" w:cs="Times"/>
          <w:b/>
        </w:rPr>
      </w:pPr>
    </w:p>
    <w:p w14:paraId="143531EE" w14:textId="77777777" w:rsidR="0091235F" w:rsidRDefault="0091235F" w:rsidP="0091235F">
      <w:pPr>
        <w:spacing w:line="240" w:lineRule="auto"/>
        <w:jc w:val="center"/>
        <w:rPr>
          <w:rFonts w:ascii="Times" w:eastAsia="Times" w:hAnsi="Times" w:cs="Times"/>
          <w:b/>
        </w:rPr>
      </w:pPr>
      <w:r>
        <w:rPr>
          <w:rFonts w:ascii="Times" w:eastAsia="Times" w:hAnsi="Times" w:cs="Times"/>
          <w:b/>
        </w:rPr>
        <w:lastRenderedPageBreak/>
        <w:t>Document 2</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1235F" w14:paraId="00737395" w14:textId="77777777" w:rsidTr="00057117">
        <w:trPr>
          <w:jc w:val="center"/>
        </w:trPr>
        <w:tc>
          <w:tcPr>
            <w:tcW w:w="10800" w:type="dxa"/>
            <w:shd w:val="clear" w:color="auto" w:fill="auto"/>
            <w:tcMar>
              <w:top w:w="100" w:type="dxa"/>
              <w:left w:w="100" w:type="dxa"/>
              <w:bottom w:w="100" w:type="dxa"/>
              <w:right w:w="100" w:type="dxa"/>
            </w:tcMar>
          </w:tcPr>
          <w:p w14:paraId="57C94310" w14:textId="77777777" w:rsidR="0091235F" w:rsidRDefault="0091235F" w:rsidP="00057117">
            <w:pPr>
              <w:widowControl w:val="0"/>
              <w:pBdr>
                <w:top w:val="nil"/>
                <w:left w:val="nil"/>
                <w:bottom w:val="nil"/>
                <w:right w:val="nil"/>
                <w:between w:val="nil"/>
              </w:pBdr>
              <w:spacing w:line="240" w:lineRule="auto"/>
              <w:rPr>
                <w:rFonts w:ascii="Times" w:eastAsia="Times" w:hAnsi="Times" w:cs="Times"/>
              </w:rPr>
            </w:pPr>
            <w:r>
              <w:rPr>
                <w:rFonts w:ascii="Times" w:eastAsia="Times" w:hAnsi="Times" w:cs="Times"/>
              </w:rPr>
              <w:t xml:space="preserve">Source: John T. McCutcheon “Misplaced Economy” </w:t>
            </w:r>
            <w:r>
              <w:rPr>
                <w:rFonts w:ascii="Times" w:eastAsia="Times" w:hAnsi="Times" w:cs="Times"/>
                <w:i/>
              </w:rPr>
              <w:t>Chicago Daily Tribune</w:t>
            </w:r>
            <w:r>
              <w:rPr>
                <w:rFonts w:ascii="Times" w:eastAsia="Times" w:hAnsi="Times" w:cs="Times"/>
              </w:rPr>
              <w:t>, 1922</w:t>
            </w:r>
          </w:p>
          <w:p w14:paraId="5F1EA137" w14:textId="77777777" w:rsidR="0091235F" w:rsidRDefault="0091235F" w:rsidP="00057117">
            <w:pPr>
              <w:widowControl w:val="0"/>
              <w:pBdr>
                <w:top w:val="nil"/>
                <w:left w:val="nil"/>
                <w:bottom w:val="nil"/>
                <w:right w:val="nil"/>
                <w:between w:val="nil"/>
              </w:pBdr>
              <w:spacing w:line="240" w:lineRule="auto"/>
              <w:rPr>
                <w:rFonts w:ascii="Times" w:eastAsia="Times" w:hAnsi="Times" w:cs="Times"/>
              </w:rPr>
            </w:pPr>
          </w:p>
          <w:p w14:paraId="351BA41B" w14:textId="77777777" w:rsidR="0091235F" w:rsidRDefault="0091235F" w:rsidP="00057117">
            <w:pPr>
              <w:spacing w:line="240" w:lineRule="auto"/>
              <w:jc w:val="center"/>
              <w:rPr>
                <w:rFonts w:ascii="Times" w:eastAsia="Times" w:hAnsi="Times" w:cs="Times"/>
              </w:rPr>
            </w:pPr>
            <w:r>
              <w:rPr>
                <w:rFonts w:ascii="Times" w:eastAsia="Times" w:hAnsi="Times" w:cs="Times"/>
                <w:b/>
                <w:noProof/>
              </w:rPr>
              <w:drawing>
                <wp:inline distT="114300" distB="114300" distL="114300" distR="114300" wp14:anchorId="232B3164" wp14:editId="4B128BCA">
                  <wp:extent cx="4714959" cy="5272088"/>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t="3030"/>
                          <a:stretch>
                            <a:fillRect/>
                          </a:stretch>
                        </pic:blipFill>
                        <pic:spPr>
                          <a:xfrm>
                            <a:off x="0" y="0"/>
                            <a:ext cx="4714959" cy="5272088"/>
                          </a:xfrm>
                          <a:prstGeom prst="rect">
                            <a:avLst/>
                          </a:prstGeom>
                          <a:ln/>
                        </pic:spPr>
                      </pic:pic>
                    </a:graphicData>
                  </a:graphic>
                </wp:inline>
              </w:drawing>
            </w:r>
          </w:p>
        </w:tc>
      </w:tr>
    </w:tbl>
    <w:p w14:paraId="6825D173" w14:textId="77777777" w:rsidR="0091235F" w:rsidRDefault="0091235F" w:rsidP="0091235F">
      <w:pPr>
        <w:spacing w:line="240" w:lineRule="auto"/>
        <w:jc w:val="center"/>
        <w:rPr>
          <w:rFonts w:ascii="Times" w:eastAsia="Times" w:hAnsi="Times" w:cs="Times"/>
          <w:b/>
        </w:rPr>
      </w:pPr>
    </w:p>
    <w:p w14:paraId="1024F6E3" w14:textId="77777777" w:rsidR="0091235F" w:rsidRDefault="0091235F" w:rsidP="0091235F">
      <w:pPr>
        <w:spacing w:line="240" w:lineRule="auto"/>
        <w:jc w:val="center"/>
        <w:rPr>
          <w:rFonts w:ascii="Times" w:eastAsia="Times" w:hAnsi="Times" w:cs="Times"/>
          <w:b/>
        </w:rPr>
      </w:pPr>
      <w:bookmarkStart w:id="0" w:name="_GoBack"/>
      <w:bookmarkEnd w:id="0"/>
    </w:p>
    <w:p w14:paraId="7520108B" w14:textId="77777777" w:rsidR="0091235F" w:rsidRDefault="0091235F" w:rsidP="0091235F">
      <w:pPr>
        <w:spacing w:line="240" w:lineRule="auto"/>
        <w:rPr>
          <w:rFonts w:ascii="Times" w:eastAsia="Times" w:hAnsi="Times" w:cs="Times"/>
          <w:b/>
        </w:rPr>
      </w:pPr>
    </w:p>
    <w:p w14:paraId="6A279988" w14:textId="77777777" w:rsidR="0091235F" w:rsidRDefault="0091235F" w:rsidP="0091235F">
      <w:pPr>
        <w:spacing w:line="240" w:lineRule="auto"/>
        <w:jc w:val="center"/>
        <w:rPr>
          <w:rFonts w:ascii="Times" w:eastAsia="Times" w:hAnsi="Times" w:cs="Times"/>
          <w:b/>
        </w:rPr>
      </w:pPr>
      <w:r>
        <w:rPr>
          <w:rFonts w:ascii="Times" w:eastAsia="Times" w:hAnsi="Times" w:cs="Times"/>
          <w:b/>
        </w:rPr>
        <w:t>Document 3</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1235F" w14:paraId="623B3C86" w14:textId="77777777" w:rsidTr="00057117">
        <w:trPr>
          <w:jc w:val="center"/>
        </w:trPr>
        <w:tc>
          <w:tcPr>
            <w:tcW w:w="10800" w:type="dxa"/>
            <w:shd w:val="clear" w:color="auto" w:fill="auto"/>
            <w:tcMar>
              <w:top w:w="100" w:type="dxa"/>
              <w:left w:w="100" w:type="dxa"/>
              <w:bottom w:w="100" w:type="dxa"/>
              <w:right w:w="100" w:type="dxa"/>
            </w:tcMar>
          </w:tcPr>
          <w:p w14:paraId="0C39EC1F" w14:textId="77777777" w:rsidR="0091235F" w:rsidRDefault="0091235F" w:rsidP="00057117">
            <w:pPr>
              <w:spacing w:line="240" w:lineRule="auto"/>
              <w:rPr>
                <w:rFonts w:ascii="Times" w:eastAsia="Times" w:hAnsi="Times" w:cs="Times"/>
              </w:rPr>
            </w:pPr>
            <w:r>
              <w:rPr>
                <w:rFonts w:ascii="Times" w:eastAsia="Times" w:hAnsi="Times" w:cs="Times"/>
              </w:rPr>
              <w:t>Source: Senator Gerald P. Nye, speech before the “Keep America Out of War” meeting, New York City, May 27, 1935.</w:t>
            </w:r>
          </w:p>
          <w:p w14:paraId="25242274" w14:textId="77777777" w:rsidR="0091235F" w:rsidRDefault="0091235F" w:rsidP="00057117">
            <w:pPr>
              <w:spacing w:line="240" w:lineRule="auto"/>
              <w:rPr>
                <w:rFonts w:ascii="Times" w:eastAsia="Times" w:hAnsi="Times" w:cs="Times"/>
              </w:rPr>
            </w:pPr>
          </w:p>
          <w:p w14:paraId="764A70AA" w14:textId="77777777" w:rsidR="0091235F" w:rsidRDefault="0091235F" w:rsidP="00057117">
            <w:pPr>
              <w:spacing w:line="240" w:lineRule="auto"/>
              <w:rPr>
                <w:rFonts w:ascii="Times" w:eastAsia="Times" w:hAnsi="Times" w:cs="Times"/>
              </w:rPr>
            </w:pPr>
            <w:r>
              <w:rPr>
                <w:rFonts w:ascii="Times" w:eastAsia="Times" w:hAnsi="Times" w:cs="Times"/>
              </w:rPr>
              <w:t>Let us know that it is sales and shipments of munitions and contraband, and the lure of the profits in them, that will get us into another war, and that when the proper time comes and we talk about national honor, let us know that simply means the right to go on making money out of a war. . . . The experience of the last war includes the lesson</w:t>
            </w:r>
          </w:p>
          <w:p w14:paraId="20D11043" w14:textId="77777777" w:rsidR="0091235F" w:rsidRDefault="0091235F" w:rsidP="00057117">
            <w:pPr>
              <w:spacing w:line="240" w:lineRule="auto"/>
              <w:rPr>
                <w:rFonts w:ascii="Times" w:eastAsia="Times" w:hAnsi="Times" w:cs="Times"/>
              </w:rPr>
            </w:pPr>
            <w:r>
              <w:rPr>
                <w:rFonts w:ascii="Times" w:eastAsia="Times" w:hAnsi="Times" w:cs="Times"/>
              </w:rPr>
              <w:t>that neutral rights are not a matter for national protection unless we are prepared to protect them by force. . . . I believe . . . that the only hope of staying out of war is through our people recognizing and declaring as a matter of . . . national policy, that we will not ship munitions to aid combatants and that those of our citizens who ship other materials to belligerent nations must do so at their own risk and without any hope of protection from our Government. If our financiers and industrialists wish to speculate for war profits, let them be warned in advance that they are to be limited to speculation with their own capital and not with the lives of their countrymen and the fabric of their whole nation.</w:t>
            </w:r>
          </w:p>
          <w:p w14:paraId="0F69A067" w14:textId="77777777" w:rsidR="0091235F" w:rsidRDefault="0091235F" w:rsidP="00057117">
            <w:pPr>
              <w:spacing w:line="240" w:lineRule="auto"/>
              <w:rPr>
                <w:rFonts w:ascii="Times" w:eastAsia="Times" w:hAnsi="Times" w:cs="Times"/>
                <w:b/>
              </w:rPr>
            </w:pPr>
          </w:p>
        </w:tc>
      </w:tr>
    </w:tbl>
    <w:p w14:paraId="158DC7DC" w14:textId="77777777" w:rsidR="0091235F" w:rsidRDefault="0091235F" w:rsidP="0091235F">
      <w:pPr>
        <w:spacing w:line="240" w:lineRule="auto"/>
        <w:jc w:val="center"/>
      </w:pPr>
    </w:p>
    <w:p w14:paraId="7B38FAF7" w14:textId="77777777" w:rsidR="0091235F" w:rsidRDefault="0091235F" w:rsidP="0091235F">
      <w:pPr>
        <w:spacing w:line="240" w:lineRule="auto"/>
        <w:jc w:val="center"/>
      </w:pPr>
    </w:p>
    <w:p w14:paraId="5400D0D6" w14:textId="77777777" w:rsidR="0091235F" w:rsidRDefault="0091235F" w:rsidP="0091235F">
      <w:pPr>
        <w:spacing w:line="240" w:lineRule="auto"/>
        <w:jc w:val="center"/>
        <w:rPr>
          <w:rFonts w:ascii="Times" w:eastAsia="Times" w:hAnsi="Times" w:cs="Times"/>
          <w:b/>
        </w:rPr>
      </w:pPr>
      <w:r>
        <w:rPr>
          <w:rFonts w:ascii="Times" w:eastAsia="Times" w:hAnsi="Times" w:cs="Times"/>
          <w:b/>
        </w:rPr>
        <w:t>Document 4</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1235F" w14:paraId="3DC854FD" w14:textId="77777777" w:rsidTr="00057117">
        <w:trPr>
          <w:jc w:val="center"/>
        </w:trPr>
        <w:tc>
          <w:tcPr>
            <w:tcW w:w="10800" w:type="dxa"/>
            <w:shd w:val="clear" w:color="auto" w:fill="auto"/>
            <w:tcMar>
              <w:top w:w="100" w:type="dxa"/>
              <w:left w:w="100" w:type="dxa"/>
              <w:bottom w:w="100" w:type="dxa"/>
              <w:right w:w="100" w:type="dxa"/>
            </w:tcMar>
          </w:tcPr>
          <w:p w14:paraId="3E588C5E" w14:textId="77777777" w:rsidR="0091235F" w:rsidRDefault="0091235F" w:rsidP="00057117">
            <w:pPr>
              <w:spacing w:line="240" w:lineRule="auto"/>
              <w:rPr>
                <w:rFonts w:ascii="Times" w:eastAsia="Times" w:hAnsi="Times" w:cs="Times"/>
              </w:rPr>
            </w:pPr>
            <w:r>
              <w:rPr>
                <w:rFonts w:ascii="Times" w:eastAsia="Times" w:hAnsi="Times" w:cs="Times"/>
              </w:rPr>
              <w:t>Source: President Franklin Roosevelt, speech, Chicago, October 5, 1937.</w:t>
            </w:r>
          </w:p>
          <w:p w14:paraId="660DB7D4" w14:textId="77777777" w:rsidR="0091235F" w:rsidRDefault="0091235F" w:rsidP="00057117">
            <w:pPr>
              <w:spacing w:line="240" w:lineRule="auto"/>
              <w:rPr>
                <w:rFonts w:ascii="Times" w:eastAsia="Times" w:hAnsi="Times" w:cs="Times"/>
              </w:rPr>
            </w:pPr>
          </w:p>
          <w:p w14:paraId="37523D5F" w14:textId="77777777" w:rsidR="0091235F" w:rsidRDefault="0091235F" w:rsidP="00057117">
            <w:pPr>
              <w:spacing w:line="240" w:lineRule="auto"/>
              <w:rPr>
                <w:rFonts w:ascii="Times" w:eastAsia="Times" w:hAnsi="Times" w:cs="Times"/>
              </w:rPr>
            </w:pPr>
            <w:r>
              <w:rPr>
                <w:rFonts w:ascii="Times" w:eastAsia="Times" w:hAnsi="Times" w:cs="Times"/>
              </w:rPr>
              <w:t>The political situation in the world . . . has been growing progressively worse. . . . The present reign of terror and international lawlessness began a few years ago . . . through unjustified interference in the internal affairs of other nations or the invasion of alien territory in violation of treaties; . . . The peace-loving nations must make a concerted</w:t>
            </w:r>
          </w:p>
          <w:p w14:paraId="69093AEE" w14:textId="77777777" w:rsidR="0091235F" w:rsidRDefault="0091235F" w:rsidP="00057117">
            <w:pPr>
              <w:spacing w:line="240" w:lineRule="auto"/>
              <w:rPr>
                <w:rFonts w:ascii="Times" w:eastAsia="Times" w:hAnsi="Times" w:cs="Times"/>
              </w:rPr>
            </w:pPr>
            <w:r>
              <w:rPr>
                <w:rFonts w:ascii="Times" w:eastAsia="Times" w:hAnsi="Times" w:cs="Times"/>
              </w:rPr>
              <w:t xml:space="preserve">effort in opposition to those violations of treaties and those </w:t>
            </w:r>
            <w:proofErr w:type="spellStart"/>
            <w:r>
              <w:rPr>
                <w:rFonts w:ascii="Times" w:eastAsia="Times" w:hAnsi="Times" w:cs="Times"/>
              </w:rPr>
              <w:t>ignorings</w:t>
            </w:r>
            <w:proofErr w:type="spellEnd"/>
            <w:r>
              <w:rPr>
                <w:rFonts w:ascii="Times" w:eastAsia="Times" w:hAnsi="Times" w:cs="Times"/>
              </w:rPr>
              <w:t xml:space="preserve"> of humane instincts which today are creating a state of international anarchy and instability from which there is no escape through mere isolation or neutrality. . . . There can be no stability or peace either within nations or between nations except under laws and moral standards adhered to by all. . . . It seems to be unfortunately true that the epidemic of world lawlessness is spreading. When an epidemic of physical disease starts to spread, the community approves and joins in a quarantine of the patients in order to protect the health of the community against the spread of the disease.</w:t>
            </w:r>
          </w:p>
          <w:p w14:paraId="22269900" w14:textId="77777777" w:rsidR="0091235F" w:rsidRDefault="0091235F" w:rsidP="00057117">
            <w:pPr>
              <w:spacing w:line="240" w:lineRule="auto"/>
              <w:rPr>
                <w:rFonts w:ascii="Times" w:eastAsia="Times" w:hAnsi="Times" w:cs="Times"/>
                <w:b/>
              </w:rPr>
            </w:pPr>
          </w:p>
        </w:tc>
      </w:tr>
    </w:tbl>
    <w:p w14:paraId="49714C65" w14:textId="77777777" w:rsidR="0091235F" w:rsidRDefault="0091235F" w:rsidP="0091235F">
      <w:pPr>
        <w:spacing w:line="240" w:lineRule="auto"/>
      </w:pPr>
    </w:p>
    <w:p w14:paraId="1A8C9A68" w14:textId="77777777" w:rsidR="0091235F" w:rsidRDefault="0091235F" w:rsidP="0091235F">
      <w:pPr>
        <w:spacing w:line="240" w:lineRule="auto"/>
      </w:pPr>
    </w:p>
    <w:p w14:paraId="1F0C47D9" w14:textId="77777777" w:rsidR="0091235F" w:rsidRDefault="0091235F" w:rsidP="0091235F">
      <w:pPr>
        <w:spacing w:line="240" w:lineRule="auto"/>
      </w:pPr>
    </w:p>
    <w:p w14:paraId="352D0EEC" w14:textId="77777777" w:rsidR="0091235F" w:rsidRDefault="0091235F" w:rsidP="0091235F">
      <w:pPr>
        <w:spacing w:line="240" w:lineRule="auto"/>
        <w:jc w:val="center"/>
        <w:rPr>
          <w:rFonts w:ascii="Times" w:eastAsia="Times" w:hAnsi="Times" w:cs="Times"/>
          <w:b/>
        </w:rPr>
      </w:pPr>
      <w:r>
        <w:rPr>
          <w:rFonts w:ascii="Times" w:eastAsia="Times" w:hAnsi="Times" w:cs="Times"/>
          <w:b/>
        </w:rPr>
        <w:t>Document 5</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1235F" w14:paraId="77F59392" w14:textId="77777777" w:rsidTr="00057117">
        <w:trPr>
          <w:jc w:val="center"/>
        </w:trPr>
        <w:tc>
          <w:tcPr>
            <w:tcW w:w="10800" w:type="dxa"/>
            <w:shd w:val="clear" w:color="auto" w:fill="auto"/>
            <w:tcMar>
              <w:top w:w="100" w:type="dxa"/>
              <w:left w:w="100" w:type="dxa"/>
              <w:bottom w:w="100" w:type="dxa"/>
              <w:right w:w="100" w:type="dxa"/>
            </w:tcMar>
          </w:tcPr>
          <w:p w14:paraId="1CA24B54" w14:textId="77777777" w:rsidR="0091235F" w:rsidRDefault="0091235F" w:rsidP="00057117">
            <w:pPr>
              <w:spacing w:line="240" w:lineRule="auto"/>
              <w:rPr>
                <w:rFonts w:ascii="Times" w:eastAsia="Times" w:hAnsi="Times" w:cs="Times"/>
              </w:rPr>
            </w:pPr>
            <w:r>
              <w:rPr>
                <w:rFonts w:ascii="Times" w:eastAsia="Times" w:hAnsi="Times" w:cs="Times"/>
              </w:rPr>
              <w:t>Source: Poll on what the proper role and powers of the United Nations should be, Roper Research Center, Cornell University, 1945.</w:t>
            </w:r>
          </w:p>
          <w:p w14:paraId="193095F5" w14:textId="77777777" w:rsidR="0091235F" w:rsidRDefault="0091235F" w:rsidP="00057117">
            <w:pPr>
              <w:spacing w:line="240" w:lineRule="auto"/>
              <w:rPr>
                <w:rFonts w:ascii="Times" w:eastAsia="Times" w:hAnsi="Times" w:cs="Times"/>
                <w:b/>
              </w:rPr>
            </w:pPr>
            <w:r>
              <w:rPr>
                <w:noProof/>
              </w:rPr>
              <w:drawing>
                <wp:inline distT="114300" distB="114300" distL="114300" distR="114300" wp14:anchorId="2189A2A5" wp14:editId="38315AC0">
                  <wp:extent cx="6363352" cy="3614738"/>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t="14814" b="9444"/>
                          <a:stretch>
                            <a:fillRect/>
                          </a:stretch>
                        </pic:blipFill>
                        <pic:spPr>
                          <a:xfrm>
                            <a:off x="0" y="0"/>
                            <a:ext cx="6363352" cy="3614738"/>
                          </a:xfrm>
                          <a:prstGeom prst="rect">
                            <a:avLst/>
                          </a:prstGeom>
                          <a:ln/>
                        </pic:spPr>
                      </pic:pic>
                    </a:graphicData>
                  </a:graphic>
                </wp:inline>
              </w:drawing>
            </w:r>
          </w:p>
        </w:tc>
      </w:tr>
    </w:tbl>
    <w:p w14:paraId="385B540A" w14:textId="77777777" w:rsidR="00117637" w:rsidRDefault="00117637"/>
    <w:sectPr w:rsidR="00117637" w:rsidSect="0091235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34B6C"/>
    <w:multiLevelType w:val="multilevel"/>
    <w:tmpl w:val="646036B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5F"/>
    <w:rsid w:val="00117637"/>
    <w:rsid w:val="0091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1965"/>
  <w15:chartTrackingRefBased/>
  <w15:docId w15:val="{F0C7F60C-FDEE-4C92-8A80-D0E3CA0D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235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2020-05-11T23:36:00Z</dcterms:created>
  <dcterms:modified xsi:type="dcterms:W3CDTF">2020-05-11T23:37:00Z</dcterms:modified>
</cp:coreProperties>
</file>